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3EB60" w14:textId="05D80E42" w:rsidR="00691FAE" w:rsidRDefault="00691FAE" w:rsidP="00691FA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Муниципальное бюджетное дошкольное образовательное учреждение Детский сад №2 «Ласточка»</w:t>
      </w:r>
    </w:p>
    <w:p w14:paraId="1583CFB7" w14:textId="77777777" w:rsidR="00691FAE" w:rsidRDefault="00691FAE" w:rsidP="00691FA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14:paraId="5734B2A2" w14:textId="34E4D359" w:rsidR="00691FAE" w:rsidRDefault="00691FAE" w:rsidP="00691FA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Конспект занятия в группе раннего возраста «Будь здоров», посвящённый Дню здоровья.</w:t>
      </w:r>
    </w:p>
    <w:p w14:paraId="16C2C3BC" w14:textId="77777777" w:rsidR="00691FAE" w:rsidRDefault="00691FAE" w:rsidP="00691FAE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bCs/>
          <w:color w:val="000000"/>
        </w:rPr>
      </w:pPr>
    </w:p>
    <w:p w14:paraId="3C1EB989" w14:textId="169DA24E" w:rsidR="00691FAE" w:rsidRDefault="00691FAE" w:rsidP="00691FAE">
      <w:pPr>
        <w:pStyle w:val="c16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Составил: Раздобурдина Е.В., воспитатель высшей квалификационной категории, 2026 г.</w:t>
      </w:r>
    </w:p>
    <w:p w14:paraId="4BABB4C2" w14:textId="147D4147" w:rsidR="00691FAE" w:rsidRPr="00691FAE" w:rsidRDefault="00691FAE" w:rsidP="00691FAE">
      <w:pPr>
        <w:pStyle w:val="c16"/>
        <w:shd w:val="clear" w:color="auto" w:fill="FFFFFF"/>
        <w:spacing w:before="0" w:beforeAutospacing="0" w:after="0" w:afterAutospacing="0"/>
        <w:jc w:val="both"/>
        <w:rPr>
          <w:rFonts w:eastAsiaTheme="majorEastAsia"/>
          <w:b/>
          <w:bCs/>
          <w:color w:val="000000"/>
        </w:rPr>
      </w:pPr>
      <w:r>
        <w:rPr>
          <w:rStyle w:val="c1"/>
          <w:rFonts w:eastAsiaTheme="majorEastAsia"/>
          <w:b/>
          <w:bCs/>
          <w:color w:val="000000"/>
        </w:rPr>
        <w:t>Цель:</w:t>
      </w:r>
      <w:r>
        <w:rPr>
          <w:rStyle w:val="c1"/>
          <w:rFonts w:eastAsiaTheme="majorEastAsia"/>
          <w:b/>
          <w:bCs/>
          <w:color w:val="000000"/>
        </w:rPr>
        <w:t xml:space="preserve"> </w:t>
      </w:r>
      <w:r w:rsidRPr="00691FAE">
        <w:rPr>
          <w:rStyle w:val="c1"/>
          <w:rFonts w:eastAsiaTheme="majorEastAsia"/>
          <w:color w:val="000000"/>
        </w:rPr>
        <w:t>ф</w:t>
      </w:r>
      <w:r>
        <w:rPr>
          <w:rStyle w:val="c0"/>
          <w:rFonts w:eastAsiaTheme="majorEastAsia"/>
          <w:color w:val="000000"/>
          <w:sz w:val="28"/>
          <w:szCs w:val="28"/>
        </w:rPr>
        <w:t>ормировать начальные представления у детей о здоровом образе жизни.</w:t>
      </w:r>
    </w:p>
    <w:p w14:paraId="44E4193B" w14:textId="0E148504" w:rsidR="00691FAE" w:rsidRDefault="00691FAE" w:rsidP="00691FAE">
      <w:pPr>
        <w:pStyle w:val="c20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Задачи: в</w:t>
      </w:r>
      <w:r>
        <w:rPr>
          <w:rStyle w:val="c0"/>
          <w:rFonts w:eastAsiaTheme="majorEastAsia"/>
          <w:color w:val="000000"/>
          <w:sz w:val="28"/>
          <w:szCs w:val="28"/>
        </w:rPr>
        <w:t>оспитывать культурно-гигиенические нав</w:t>
      </w:r>
      <w:r>
        <w:rPr>
          <w:rStyle w:val="c0"/>
          <w:rFonts w:eastAsiaTheme="majorEastAsia"/>
          <w:color w:val="000000"/>
          <w:sz w:val="28"/>
          <w:szCs w:val="28"/>
        </w:rPr>
        <w:t>ык</w:t>
      </w:r>
      <w:r>
        <w:rPr>
          <w:rStyle w:val="c0"/>
          <w:rFonts w:eastAsiaTheme="majorEastAsia"/>
          <w:color w:val="000000"/>
          <w:sz w:val="28"/>
          <w:szCs w:val="28"/>
        </w:rPr>
        <w:t>и</w:t>
      </w:r>
      <w:r>
        <w:rPr>
          <w:rStyle w:val="c0"/>
          <w:rFonts w:eastAsiaTheme="majorEastAsia"/>
          <w:color w:val="000000"/>
          <w:sz w:val="28"/>
          <w:szCs w:val="28"/>
        </w:rPr>
        <w:t>, у</w:t>
      </w:r>
      <w:r>
        <w:rPr>
          <w:rStyle w:val="c0"/>
          <w:rFonts w:eastAsiaTheme="majorEastAsia"/>
          <w:color w:val="000000"/>
          <w:sz w:val="28"/>
          <w:szCs w:val="28"/>
        </w:rPr>
        <w:t>пражнять в в</w:t>
      </w:r>
      <w:r>
        <w:rPr>
          <w:rStyle w:val="c0"/>
          <w:rFonts w:eastAsiaTheme="majorEastAsia"/>
          <w:color w:val="000000"/>
          <w:sz w:val="28"/>
          <w:szCs w:val="28"/>
        </w:rPr>
        <w:t>ып</w:t>
      </w:r>
      <w:r>
        <w:rPr>
          <w:rStyle w:val="c0"/>
          <w:rFonts w:eastAsiaTheme="majorEastAsia"/>
          <w:color w:val="000000"/>
          <w:sz w:val="28"/>
          <w:szCs w:val="28"/>
        </w:rPr>
        <w:t>олнении основных движений</w:t>
      </w:r>
      <w:r>
        <w:rPr>
          <w:rStyle w:val="c0"/>
          <w:rFonts w:eastAsiaTheme="majorEastAsia"/>
          <w:color w:val="000000"/>
          <w:sz w:val="28"/>
          <w:szCs w:val="28"/>
        </w:rPr>
        <w:t>, р</w:t>
      </w:r>
      <w:r>
        <w:rPr>
          <w:rStyle w:val="c0"/>
          <w:rFonts w:eastAsiaTheme="majorEastAsia"/>
          <w:color w:val="000000"/>
          <w:sz w:val="28"/>
          <w:szCs w:val="28"/>
        </w:rPr>
        <w:t>азвивать мелкую моторику движений.</w:t>
      </w:r>
    </w:p>
    <w:p w14:paraId="4D610D65" w14:textId="7D17AAFE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Материал:</w:t>
      </w:r>
      <w:r>
        <w:rPr>
          <w:rStyle w:val="c1"/>
          <w:rFonts w:eastAsiaTheme="majorEastAsia"/>
          <w:b/>
          <w:bCs/>
          <w:color w:val="000000"/>
        </w:rPr>
        <w:t xml:space="preserve"> д</w:t>
      </w:r>
      <w:r>
        <w:rPr>
          <w:rStyle w:val="c0"/>
          <w:rFonts w:eastAsiaTheme="majorEastAsia"/>
          <w:color w:val="000000"/>
          <w:sz w:val="28"/>
          <w:szCs w:val="28"/>
        </w:rPr>
        <w:t>ве куклы, ребристая дорожка, чудесный мешочек, Расчёска, м</w:t>
      </w:r>
      <w:r>
        <w:rPr>
          <w:rStyle w:val="c0"/>
          <w:rFonts w:eastAsiaTheme="majorEastAsia"/>
          <w:color w:val="000000"/>
          <w:sz w:val="28"/>
          <w:szCs w:val="28"/>
        </w:rPr>
        <w:t>ыло</w:t>
      </w:r>
      <w:r>
        <w:rPr>
          <w:rStyle w:val="c0"/>
          <w:rFonts w:eastAsiaTheme="majorEastAsia"/>
          <w:color w:val="000000"/>
          <w:sz w:val="28"/>
          <w:szCs w:val="28"/>
        </w:rPr>
        <w:t>, полотенце, зубная щётка, зубная паста, кроватка, дуга, фонограмма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1F4BC99D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eastAsiaTheme="majorEastAsia"/>
          <w:b/>
          <w:bCs/>
          <w:color w:val="000000"/>
        </w:rPr>
        <w:t>Ход занятия:</w:t>
      </w:r>
    </w:p>
    <w:p w14:paraId="488EB19F" w14:textId="115E0585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bookmarkStart w:id="0" w:name="_Hlk226390349"/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В</w:t>
      </w: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оспитатель:</w:t>
      </w:r>
      <w:bookmarkEnd w:id="0"/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Доброе утро ребята! Вы проснулись?</w:t>
      </w:r>
    </w:p>
    <w:p w14:paraId="2540EED7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(выполняется упр.)</w:t>
      </w:r>
    </w:p>
    <w:p w14:paraId="47176BEC" w14:textId="77777777" w:rsidR="00691FAE" w:rsidRDefault="00691FAE" w:rsidP="00691FAE">
      <w:pPr>
        <w:pStyle w:val="c6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Глазки, глазки, вы проснулись?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Ушки, ушки, вы проснулись?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Ручки, ручки, вы проснулись?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Ножки, ножки, вы проснулись?</w:t>
      </w:r>
    </w:p>
    <w:p w14:paraId="689410F4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А ещё к нам в гости сегодня обещали прийти куклы. Кукла Катя и кукла Марина.</w:t>
      </w:r>
    </w:p>
    <w:p w14:paraId="135B40C7" w14:textId="77777777" w:rsidR="00691FAE" w:rsidRDefault="00691FAE" w:rsidP="00691FAE">
      <w:pPr>
        <w:pStyle w:val="c6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Детки кукол ждут и ждут.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Что же куклы не идут?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К ним отправимся мы сами,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Что случилось и узнаем.</w:t>
      </w:r>
    </w:p>
    <w:p w14:paraId="2ED0C77E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(дети идут по массажной Дорожке)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1A820544" w14:textId="77777777" w:rsidR="00691FAE" w:rsidRDefault="00691FAE" w:rsidP="00691FAE">
      <w:pPr>
        <w:pStyle w:val="c6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Вот шагают наши ножки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Прямо к Кате по дорожке.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А дорожка не простая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-Вот красивая какая!</w:t>
      </w:r>
    </w:p>
    <w:p w14:paraId="0910C90A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Звучит музыка </w:t>
      </w:r>
      <w:r>
        <w:rPr>
          <w:rStyle w:val="c1"/>
          <w:rFonts w:eastAsiaTheme="majorEastAsia"/>
          <w:b/>
          <w:bCs/>
          <w:i/>
          <w:iCs/>
          <w:color w:val="000000"/>
        </w:rPr>
        <w:t>«Колыбельная»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63FD351C" w14:textId="77777777" w:rsidR="00691FAE" w:rsidRDefault="00691FAE" w:rsidP="00691FAE">
      <w:pPr>
        <w:pStyle w:val="c6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-Что за музыка звучит?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Наша Катя ещё спит.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Как нам быть?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Как же Катю разбудить?</w:t>
      </w:r>
    </w:p>
    <w:p w14:paraId="03EB6105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Может быть потопаем? </w:t>
      </w:r>
      <w:r>
        <w:rPr>
          <w:rStyle w:val="c5"/>
          <w:i/>
          <w:iCs/>
          <w:color w:val="000000"/>
          <w:sz w:val="28"/>
          <w:szCs w:val="28"/>
        </w:rPr>
        <w:t>(топают)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77F5BB3B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Может быть похлопаем? </w:t>
      </w:r>
      <w:r>
        <w:rPr>
          <w:rStyle w:val="c5"/>
          <w:i/>
          <w:iCs/>
          <w:color w:val="000000"/>
          <w:sz w:val="28"/>
          <w:szCs w:val="28"/>
        </w:rPr>
        <w:t>(хлопают)</w:t>
      </w:r>
      <w:r>
        <w:rPr>
          <w:rStyle w:val="c0"/>
          <w:rFonts w:eastAsiaTheme="majorEastAsia"/>
          <w:color w:val="000000"/>
          <w:sz w:val="28"/>
          <w:szCs w:val="28"/>
        </w:rPr>
        <w:t>.</w:t>
      </w:r>
    </w:p>
    <w:p w14:paraId="291CAC0A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давайте мы скажем кукле волшебные слова: </w:t>
      </w:r>
      <w:r>
        <w:rPr>
          <w:rStyle w:val="c1"/>
          <w:rFonts w:eastAsiaTheme="majorEastAsia"/>
          <w:b/>
          <w:bCs/>
          <w:i/>
          <w:iCs/>
          <w:color w:val="000000"/>
        </w:rPr>
        <w:t>«Доброе утро»</w:t>
      </w:r>
    </w:p>
    <w:p w14:paraId="4C00BACC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(Кукла просыпается.)</w:t>
      </w:r>
    </w:p>
    <w:p w14:paraId="530B02AB" w14:textId="77777777" w:rsidR="00691FAE" w:rsidRDefault="00691FAE" w:rsidP="00691FAE">
      <w:pPr>
        <w:pStyle w:val="c6"/>
        <w:shd w:val="clear" w:color="auto" w:fill="FFFFFF"/>
        <w:spacing w:before="0" w:beforeAutospacing="0" w:after="0" w:afterAutospacing="0"/>
        <w:ind w:left="45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Кукла Катя: Доброе утро, дети!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В гости к вам хочу прийти,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Но не знаю, как дойти.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Ручки не хотят Вставать.</w:t>
      </w:r>
    </w:p>
    <w:p w14:paraId="68723CCD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Лучше пяту дальше спать.</w:t>
      </w:r>
    </w:p>
    <w:p w14:paraId="019366C8" w14:textId="13776EEF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Ребята, что мы делаем каждое утро, чтобы легче было вставать, И чтобы целый день</w:t>
      </w:r>
    </w:p>
    <w:p w14:paraId="0EDAC620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быть бодрыми И здоровыми?</w:t>
      </w:r>
    </w:p>
    <w:p w14:paraId="79EF6754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Дети: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Зарядку.</w:t>
      </w:r>
    </w:p>
    <w:p w14:paraId="705C0593" w14:textId="34EFDD4B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Ты, Катюша не ложись, ты с зарядкой подружись.</w:t>
      </w:r>
    </w:p>
    <w:p w14:paraId="154ECAF8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(дети выполняют зарядку)</w:t>
      </w:r>
    </w:p>
    <w:p w14:paraId="0ACD5B99" w14:textId="49A970D3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lastRenderedPageBreak/>
        <w:t>Воспитатель: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Всё запомнила, Катюша? Просьшайся поскорей. В гости ждём всегда гостей.</w:t>
      </w:r>
    </w:p>
    <w:p w14:paraId="3BB6F39E" w14:textId="348A3EFC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А теперь отправимся в гости к кукле Тане. Она живёт Далеко, но у меня есть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волшебные ворота. В эти ворота мы проползём и сразу окажемся у куклы Тани.</w:t>
      </w:r>
    </w:p>
    <w:p w14:paraId="74ACB549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(дети проползают на четвереньках под дугу и оказываются у домика куклы)</w:t>
      </w:r>
    </w:p>
    <w:p w14:paraId="20B3ADE7" w14:textId="0FC7798A" w:rsidR="00691FAE" w:rsidRDefault="00691FAE" w:rsidP="00691FAE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Что за странная картина?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Ох, и грязная Таня!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Грязь на щёчках и на лбу!</w:t>
      </w:r>
      <w:r>
        <w:rPr>
          <w:color w:val="000000"/>
          <w:sz w:val="28"/>
          <w:szCs w:val="28"/>
        </w:rPr>
        <w:br/>
      </w:r>
      <w:r>
        <w:rPr>
          <w:rStyle w:val="c0"/>
          <w:rFonts w:eastAsiaTheme="majorEastAsia"/>
          <w:color w:val="000000"/>
          <w:sz w:val="28"/>
          <w:szCs w:val="28"/>
        </w:rPr>
        <w:t>Грязь на шее, на носу.</w:t>
      </w:r>
    </w:p>
    <w:p w14:paraId="28233E7A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Очень стыдно быть такой!</w:t>
      </w:r>
    </w:p>
    <w:p w14:paraId="6B2093B4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Ты пойди, лицо умой!</w:t>
      </w:r>
    </w:p>
    <w:p w14:paraId="5BCF41DF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Кукла шепчет.</w:t>
      </w:r>
    </w:p>
    <w:p w14:paraId="729CE4EA" w14:textId="29E00F1E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Ребята Тане очень стыдно. Она не знает, что нужно делать, для того чтобы быть Чистой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и красивой. Но мы-то с вами знаем и сейчас расскажем Тане.</w:t>
      </w:r>
    </w:p>
    <w:p w14:paraId="0806D554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А поможет нам в этом </w:t>
      </w:r>
      <w:r>
        <w:rPr>
          <w:rStyle w:val="c1"/>
          <w:rFonts w:eastAsiaTheme="majorEastAsia"/>
          <w:b/>
          <w:bCs/>
          <w:i/>
          <w:iCs/>
          <w:color w:val="000000"/>
        </w:rPr>
        <w:t>«Волшебный мешочек»</w:t>
      </w:r>
    </w:p>
    <w:p w14:paraId="79749152" w14:textId="0D2DEE05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(дети на ощупь угадывают и называют предметы гигиены: м</w:t>
      </w:r>
      <w:r>
        <w:rPr>
          <w:rStyle w:val="c0"/>
          <w:rFonts w:eastAsiaTheme="majorEastAsia"/>
          <w:color w:val="000000"/>
          <w:sz w:val="28"/>
          <w:szCs w:val="28"/>
        </w:rPr>
        <w:t>ыло</w:t>
      </w:r>
      <w:r>
        <w:rPr>
          <w:rStyle w:val="c0"/>
          <w:rFonts w:eastAsiaTheme="majorEastAsia"/>
          <w:color w:val="000000"/>
          <w:sz w:val="28"/>
          <w:szCs w:val="28"/>
        </w:rPr>
        <w:t>, расчёску‚ зубную щётку‚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полотенце.)</w:t>
      </w:r>
    </w:p>
    <w:p w14:paraId="07F7E490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Пальчиковая игра. </w:t>
      </w:r>
      <w:r>
        <w:rPr>
          <w:rStyle w:val="c1"/>
          <w:rFonts w:eastAsiaTheme="majorEastAsia"/>
          <w:b/>
          <w:bCs/>
          <w:i/>
          <w:iCs/>
          <w:color w:val="000000"/>
        </w:rPr>
        <w:t>«Что же детям пригодится, чтобы начисто умыться»</w:t>
      </w:r>
    </w:p>
    <w:p w14:paraId="4C081FD5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(дети отвечают на вопросы и загибают пальчики)</w:t>
      </w:r>
    </w:p>
    <w:p w14:paraId="6EBA1F12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Что же деткам пригодится, чтобы начисто умыться? Нам нужна водица.</w:t>
      </w:r>
    </w:p>
    <w:p w14:paraId="7546D691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Что же с ручек грязь смывает? Мыло деткам помогает!</w:t>
      </w:r>
    </w:p>
    <w:p w14:paraId="39A28192" w14:textId="1835FA32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- </w:t>
      </w:r>
      <w:r>
        <w:rPr>
          <w:rStyle w:val="c0"/>
          <w:rFonts w:eastAsiaTheme="majorEastAsia"/>
          <w:color w:val="000000"/>
          <w:sz w:val="28"/>
          <w:szCs w:val="28"/>
        </w:rPr>
        <w:t>Чтобы зубки не болели. Чтоб они всегда блестели. Помогает.. ‚Зубная Щётка.</w:t>
      </w:r>
    </w:p>
    <w:p w14:paraId="2A51927C" w14:textId="69CC1EC3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0"/>
          <w:rFonts w:eastAsiaTheme="majorEastAsia"/>
          <w:color w:val="000000"/>
          <w:sz w:val="28"/>
          <w:szCs w:val="28"/>
        </w:rPr>
        <w:t>Чисто-чисто умывались. Чем же детки в</w:t>
      </w:r>
      <w:r>
        <w:rPr>
          <w:rStyle w:val="c0"/>
          <w:rFonts w:eastAsiaTheme="majorEastAsia"/>
          <w:color w:val="000000"/>
          <w:sz w:val="28"/>
          <w:szCs w:val="28"/>
        </w:rPr>
        <w:t>ыт</w:t>
      </w:r>
      <w:r>
        <w:rPr>
          <w:rStyle w:val="c0"/>
          <w:rFonts w:eastAsiaTheme="majorEastAsia"/>
          <w:color w:val="000000"/>
          <w:sz w:val="28"/>
          <w:szCs w:val="28"/>
        </w:rPr>
        <w:t>ирались? Полотенцем.</w:t>
      </w:r>
    </w:p>
    <w:p w14:paraId="166D6DB9" w14:textId="36F69C06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- Чтоб волосики не путались, чтоб они всегда нас слушались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, </w:t>
      </w:r>
      <w:r>
        <w:rPr>
          <w:rStyle w:val="c0"/>
          <w:rFonts w:eastAsiaTheme="majorEastAsia"/>
          <w:color w:val="000000"/>
          <w:sz w:val="28"/>
          <w:szCs w:val="28"/>
        </w:rPr>
        <w:t>Чтоб красивой б</w:t>
      </w:r>
      <w:r>
        <w:rPr>
          <w:rStyle w:val="c0"/>
          <w:rFonts w:eastAsiaTheme="majorEastAsia"/>
          <w:color w:val="000000"/>
          <w:sz w:val="28"/>
          <w:szCs w:val="28"/>
        </w:rPr>
        <w:t>ыл</w:t>
      </w:r>
      <w:r>
        <w:rPr>
          <w:rStyle w:val="c0"/>
          <w:rFonts w:eastAsiaTheme="majorEastAsia"/>
          <w:color w:val="000000"/>
          <w:sz w:val="28"/>
          <w:szCs w:val="28"/>
        </w:rPr>
        <w:t>а</w:t>
      </w:r>
    </w:p>
    <w:p w14:paraId="7F172167" w14:textId="2DCC6161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причёска, помогает нам..‚расчёска.</w:t>
      </w:r>
    </w:p>
    <w:p w14:paraId="35696C65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Кукла благодарит детей.</w:t>
      </w:r>
    </w:p>
    <w:p w14:paraId="287041D3" w14:textId="3CC15153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91FAE">
        <w:rPr>
          <w:rStyle w:val="c0"/>
          <w:rFonts w:eastAsiaTheme="majorEastAsia"/>
          <w:b/>
          <w:bCs/>
          <w:color w:val="000000"/>
          <w:sz w:val="28"/>
          <w:szCs w:val="28"/>
        </w:rPr>
        <w:t>Воспитатель:</w:t>
      </w:r>
      <w:r>
        <w:rPr>
          <w:rStyle w:val="c0"/>
          <w:rFonts w:eastAsiaTheme="majorEastAsia"/>
          <w:color w:val="000000"/>
          <w:sz w:val="28"/>
          <w:szCs w:val="28"/>
        </w:rPr>
        <w:t xml:space="preserve"> Ну-ка, быстро умывайся. И к нам в гости собирайся.</w:t>
      </w:r>
    </w:p>
    <w:p w14:paraId="7599FB0A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(обращаясь к детям)</w:t>
      </w:r>
    </w:p>
    <w:p w14:paraId="5D976F79" w14:textId="6A9C84EB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Кукол всех мы навестили, и всему их науч</w:t>
      </w:r>
      <w:r>
        <w:rPr>
          <w:rStyle w:val="c0"/>
          <w:rFonts w:eastAsiaTheme="majorEastAsia"/>
          <w:color w:val="000000"/>
          <w:sz w:val="28"/>
          <w:szCs w:val="28"/>
        </w:rPr>
        <w:t>и</w:t>
      </w:r>
      <w:r>
        <w:rPr>
          <w:rStyle w:val="c0"/>
          <w:rFonts w:eastAsiaTheme="majorEastAsia"/>
          <w:color w:val="000000"/>
          <w:sz w:val="28"/>
          <w:szCs w:val="28"/>
        </w:rPr>
        <w:t>ли. Скоро в гости к нам придут, скажут: «Здравствуйте, мы тут!»</w:t>
      </w:r>
    </w:p>
    <w:p w14:paraId="159C5F5C" w14:textId="77777777" w:rsidR="00691FAE" w:rsidRDefault="00691FAE" w:rsidP="00691FAE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А мы поедем на поезде в группу и будем их там ждать.</w:t>
      </w:r>
    </w:p>
    <w:p w14:paraId="2B02FD34" w14:textId="77777777" w:rsidR="00691FAE" w:rsidRDefault="00691FAE" w:rsidP="00691FAE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Под фонограмму дети уезжают.</w:t>
      </w:r>
    </w:p>
    <w:p w14:paraId="728FB092" w14:textId="77777777" w:rsidR="00BB30E7" w:rsidRDefault="00BB30E7"/>
    <w:p w14:paraId="3CCFC201" w14:textId="77777777" w:rsidR="00980A99" w:rsidRDefault="00980A99"/>
    <w:p w14:paraId="3CE1C628" w14:textId="77777777" w:rsidR="00980A99" w:rsidRDefault="00980A99"/>
    <w:p w14:paraId="737E9BCB" w14:textId="77777777" w:rsidR="00980A99" w:rsidRDefault="00980A99"/>
    <w:p w14:paraId="35C44411" w14:textId="77777777" w:rsidR="00980A99" w:rsidRDefault="00980A99"/>
    <w:p w14:paraId="0E6527AD" w14:textId="77777777" w:rsidR="00980A99" w:rsidRDefault="00980A99"/>
    <w:p w14:paraId="49FDCAF8" w14:textId="77777777" w:rsidR="00980A99" w:rsidRDefault="00980A99"/>
    <w:p w14:paraId="143EFE7E" w14:textId="77777777" w:rsidR="00980A99" w:rsidRDefault="00980A99"/>
    <w:p w14:paraId="0F585009" w14:textId="77777777" w:rsidR="00980A99" w:rsidRDefault="00980A99"/>
    <w:p w14:paraId="76F3A037" w14:textId="77777777" w:rsidR="00980A99" w:rsidRDefault="00980A99"/>
    <w:p w14:paraId="3B98E08C" w14:textId="77777777" w:rsidR="00980A99" w:rsidRDefault="00980A99"/>
    <w:p w14:paraId="3610D362" w14:textId="77777777" w:rsidR="00980A99" w:rsidRDefault="00980A99">
      <w:pPr>
        <w:sectPr w:rsidR="00980A99" w:rsidSect="00691FA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542FDD6" w14:textId="00353EEC" w:rsidR="00980A99" w:rsidRDefault="00980A99">
      <w:r>
        <w:rPr>
          <w:noProof/>
        </w:rPr>
        <w:lastRenderedPageBreak/>
        <w:drawing>
          <wp:inline distT="0" distB="0" distL="0" distR="0" wp14:anchorId="58DAE989" wp14:editId="7C91EC20">
            <wp:extent cx="9564818" cy="6762624"/>
            <wp:effectExtent l="0" t="0" r="0" b="635"/>
            <wp:docPr id="16651777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9969" cy="67804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17BD2" w14:textId="5C1AF3C3" w:rsidR="00980A99" w:rsidRDefault="00980A99">
      <w:r>
        <w:rPr>
          <w:noProof/>
        </w:rPr>
        <w:lastRenderedPageBreak/>
        <w:drawing>
          <wp:inline distT="0" distB="0" distL="0" distR="0" wp14:anchorId="44B4A918" wp14:editId="7CC71588">
            <wp:extent cx="9537305" cy="6743173"/>
            <wp:effectExtent l="0" t="0" r="6985" b="635"/>
            <wp:docPr id="15888763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259" cy="6756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7965D4" w14:textId="43090344" w:rsidR="00980A99" w:rsidRDefault="00980A99">
      <w:r>
        <w:rPr>
          <w:noProof/>
        </w:rPr>
        <w:lastRenderedPageBreak/>
        <w:drawing>
          <wp:inline distT="0" distB="0" distL="0" distR="0" wp14:anchorId="4BCF13FB" wp14:editId="7797272E">
            <wp:extent cx="9777730" cy="6913881"/>
            <wp:effectExtent l="0" t="0" r="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A99" w:rsidSect="00980A9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80409"/>
    <w:multiLevelType w:val="multilevel"/>
    <w:tmpl w:val="044E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87C8C"/>
    <w:multiLevelType w:val="multilevel"/>
    <w:tmpl w:val="DA360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340628">
    <w:abstractNumId w:val="1"/>
  </w:num>
  <w:num w:numId="2" w16cid:durableId="69874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D1"/>
    <w:rsid w:val="001F359F"/>
    <w:rsid w:val="00691FAE"/>
    <w:rsid w:val="00757AD1"/>
    <w:rsid w:val="008B4078"/>
    <w:rsid w:val="00980A99"/>
    <w:rsid w:val="00BB30E7"/>
    <w:rsid w:val="00E20A8C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0BA7"/>
  <w15:chartTrackingRefBased/>
  <w15:docId w15:val="{F84937B9-A491-4115-BCDE-6F68AFB0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A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A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A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A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A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A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7A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7A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7A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7A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7A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7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7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7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7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7A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7A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7A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7A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7A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7AD1"/>
    <w:rPr>
      <w:b/>
      <w:bCs/>
      <w:smallCaps/>
      <w:color w:val="2F5496" w:themeColor="accent1" w:themeShade="BF"/>
      <w:spacing w:val="5"/>
    </w:rPr>
  </w:style>
  <w:style w:type="paragraph" w:customStyle="1" w:styleId="c16">
    <w:name w:val="c16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691FAE"/>
  </w:style>
  <w:style w:type="paragraph" w:customStyle="1" w:styleId="c22">
    <w:name w:val="c22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691FAE"/>
  </w:style>
  <w:style w:type="paragraph" w:customStyle="1" w:styleId="c20">
    <w:name w:val="c20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">
    <w:name w:val="c14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">
    <w:name w:val="c2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4">
    <w:name w:val="c24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691FAE"/>
  </w:style>
  <w:style w:type="paragraph" w:customStyle="1" w:styleId="c6">
    <w:name w:val="c6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691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4</cp:revision>
  <cp:lastPrinted>2026-04-06T14:57:00Z</cp:lastPrinted>
  <dcterms:created xsi:type="dcterms:W3CDTF">2026-04-06T14:47:00Z</dcterms:created>
  <dcterms:modified xsi:type="dcterms:W3CDTF">2026-04-06T14:57:00Z</dcterms:modified>
</cp:coreProperties>
</file>