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141647" w:rsidRDefault="00F54E77" w:rsidP="00F5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647">
        <w:rPr>
          <w:rFonts w:ascii="Times New Roman" w:hAnsi="Times New Roman" w:cs="Times New Roman"/>
          <w:b/>
          <w:sz w:val="28"/>
          <w:szCs w:val="28"/>
        </w:rPr>
        <w:t>Конспект тематического занятия с детьми раннего возраста</w:t>
      </w:r>
    </w:p>
    <w:p w:rsidR="00F54E77" w:rsidRPr="00141647" w:rsidRDefault="00F54E77" w:rsidP="00F5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647">
        <w:rPr>
          <w:rFonts w:ascii="Times New Roman" w:hAnsi="Times New Roman" w:cs="Times New Roman"/>
          <w:b/>
          <w:sz w:val="28"/>
          <w:szCs w:val="28"/>
        </w:rPr>
        <w:t>«Игрушки птицы»</w:t>
      </w:r>
    </w:p>
    <w:p w:rsidR="00F54E77" w:rsidRDefault="00F54E77" w:rsidP="00F54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ранний возраст (1-2 года)</w:t>
      </w:r>
    </w:p>
    <w:p w:rsidR="00141647" w:rsidRDefault="00141647" w:rsidP="00F54E77">
      <w:pPr>
        <w:rPr>
          <w:rFonts w:ascii="Times New Roman" w:hAnsi="Times New Roman" w:cs="Times New Roman"/>
          <w:sz w:val="28"/>
          <w:szCs w:val="28"/>
        </w:rPr>
      </w:pPr>
    </w:p>
    <w:p w:rsidR="00F54E77" w:rsidRDefault="00F54E77" w:rsidP="00F5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Наталья Викторовна, воспитатель,</w:t>
      </w:r>
    </w:p>
    <w:p w:rsidR="00F54E77" w:rsidRDefault="00F54E77" w:rsidP="00F5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F54E77" w:rsidRDefault="00F54E77" w:rsidP="00F54E77">
      <w:pPr>
        <w:rPr>
          <w:rFonts w:ascii="Times New Roman" w:hAnsi="Times New Roman" w:cs="Times New Roman"/>
          <w:sz w:val="28"/>
          <w:szCs w:val="28"/>
        </w:rPr>
      </w:pP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Цель: закрепить знания </w:t>
      </w:r>
      <w:r w:rsidR="00E637D4">
        <w:rPr>
          <w:rFonts w:ascii="Times New Roman" w:hAnsi="Times New Roman" w:cs="Times New Roman"/>
          <w:sz w:val="28"/>
          <w:szCs w:val="28"/>
        </w:rPr>
        <w:t>детей о домашних птицах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зак</w:t>
      </w:r>
      <w:r w:rsidR="00141647">
        <w:rPr>
          <w:rFonts w:ascii="Times New Roman" w:hAnsi="Times New Roman" w:cs="Times New Roman"/>
          <w:sz w:val="28"/>
          <w:szCs w:val="28"/>
        </w:rPr>
        <w:t>репление представлений о домашне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птице, ее особенностях 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речи, звукоподражания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логики, мышления, внимания</w:t>
      </w:r>
    </w:p>
    <w:p w:rsidR="00E637D4" w:rsidRDefault="00E637D4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F7730E" w:rsidRDefault="00F7730E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</w:p>
    <w:p w:rsidR="00E637D4" w:rsidRDefault="00E637D4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доброжелательного отношения друг другу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групповая</w:t>
      </w:r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переносная колонка,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звуками петуха, гуся, утки, а также с музыкой для подвижного танца</w:t>
      </w:r>
      <w:r w:rsidR="00E637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37D4">
        <w:rPr>
          <w:rFonts w:ascii="Times New Roman" w:hAnsi="Times New Roman" w:cs="Times New Roman"/>
          <w:sz w:val="28"/>
          <w:szCs w:val="28"/>
        </w:rPr>
        <w:t>повторялки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дидактический материал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Петух)</w:t>
      </w:r>
      <w:r w:rsidR="00E637D4">
        <w:rPr>
          <w:rFonts w:ascii="Times New Roman" w:hAnsi="Times New Roman" w:cs="Times New Roman"/>
          <w:sz w:val="28"/>
          <w:szCs w:val="28"/>
        </w:rPr>
        <w:t>, игрушки птиц, игрушка Мишка (герой).</w:t>
      </w:r>
      <w:proofErr w:type="gramEnd"/>
    </w:p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54E77" w:rsidRDefault="00F54E77" w:rsidP="00E637D4">
      <w:pPr>
        <w:tabs>
          <w:tab w:val="left" w:pos="3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54E77" w:rsidTr="00F54E77">
        <w:tc>
          <w:tcPr>
            <w:tcW w:w="3560" w:type="dxa"/>
          </w:tcPr>
          <w:p w:rsidR="00F54E77" w:rsidRDefault="00F54E77" w:rsidP="00477BDE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3561" w:type="dxa"/>
          </w:tcPr>
          <w:p w:rsidR="00F54E77" w:rsidRDefault="00F54E77" w:rsidP="00477BDE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61" w:type="dxa"/>
          </w:tcPr>
          <w:p w:rsidR="00F54E77" w:rsidRDefault="00F54E77" w:rsidP="00477BDE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F54E77" w:rsidTr="00F54E77">
        <w:tc>
          <w:tcPr>
            <w:tcW w:w="3560" w:type="dxa"/>
          </w:tcPr>
          <w:p w:rsidR="00F54E77" w:rsidRDefault="00477BD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477BDE" w:rsidRDefault="00477BD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 на занятие</w:t>
            </w:r>
          </w:p>
        </w:tc>
        <w:tc>
          <w:tcPr>
            <w:tcW w:w="3561" w:type="dxa"/>
          </w:tcPr>
          <w:p w:rsidR="00F54E77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Раздаётся стук в дверь.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кто это стучит?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посмотрим, кто там?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дверях появляется герой-мишка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перевязанной лапой. Воспитатель обращает внимание детей на лапку медведя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-Мишка, что случилось? (воспитатель наклоняется к игрушке, чтобы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послушать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ж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ответит)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-Представляете, </w:t>
            </w:r>
            <w:r w:rsidR="00872503">
              <w:rPr>
                <w:rFonts w:ascii="Times New Roman" w:hAnsi="Times New Roman" w:cs="Times New Roman"/>
                <w:sz w:val="28"/>
                <w:szCs w:val="28"/>
              </w:rPr>
              <w:t xml:space="preserve">мишка был на ферме у своего старого друга Пятачка, и когда он уже собирался уходить, он увидел красивую разноцветную птицу. Он так захотел с ней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познакомиться, что</w:t>
            </w:r>
            <w:r w:rsidR="00872503">
              <w:rPr>
                <w:rFonts w:ascii="Times New Roman" w:hAnsi="Times New Roman" w:cs="Times New Roman"/>
                <w:sz w:val="28"/>
                <w:szCs w:val="28"/>
              </w:rPr>
              <w:t xml:space="preserve"> подошел поближе, а она его</w:t>
            </w:r>
            <w:proofErr w:type="gramStart"/>
            <w:r w:rsidR="00E637D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872503">
              <w:rPr>
                <w:rFonts w:ascii="Times New Roman" w:hAnsi="Times New Roman" w:cs="Times New Roman"/>
                <w:sz w:val="28"/>
                <w:szCs w:val="28"/>
              </w:rPr>
              <w:t>клюнула.</w:t>
            </w: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 что же это за птица такая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недружелюбная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Мишка? А Мишка нашептал, что он ее не знает, но знает, как она говорит, а точнее, какие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издает.</w:t>
            </w:r>
          </w:p>
          <w:p w:rsidR="00872503" w:rsidRDefault="00872503" w:rsidP="00872503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давайте попробуем узнать эту птичку по ее голосу?</w:t>
            </w:r>
          </w:p>
        </w:tc>
        <w:tc>
          <w:tcPr>
            <w:tcW w:w="3561" w:type="dxa"/>
          </w:tcPr>
          <w:p w:rsidR="00F54E77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заинтересованно бегут к воспитателю, смотрят, кто пришёл к ним  гости</w:t>
            </w: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27E" w:rsidRDefault="00C4227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подходят к игрушке, гладят его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прибинтованную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лапку, жалеют его,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 xml:space="preserve"> смотрят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интересом.</w:t>
            </w: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Бедный, бедный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мишка</w:t>
            </w: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03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восторженно показывают интерес к проблеме Мишке и к этой загадочной птице</w:t>
            </w:r>
          </w:p>
        </w:tc>
      </w:tr>
      <w:tr w:rsidR="00F54E77" w:rsidTr="00F54E77">
        <w:tc>
          <w:tcPr>
            <w:tcW w:w="3560" w:type="dxa"/>
          </w:tcPr>
          <w:p w:rsidR="00F54E77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прослушивание звуков домашней птицы</w:t>
            </w:r>
          </w:p>
        </w:tc>
        <w:tc>
          <w:tcPr>
            <w:tcW w:w="3561" w:type="dxa"/>
          </w:tcPr>
          <w:p w:rsidR="00F54E77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если птичка живёт на ферме с человеком, значит она домашняя или дикая</w:t>
            </w:r>
            <w:r w:rsidR="00F773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30E">
              <w:rPr>
                <w:rFonts w:ascii="Times New Roman" w:hAnsi="Times New Roman" w:cs="Times New Roman"/>
                <w:sz w:val="28"/>
                <w:szCs w:val="28"/>
              </w:rPr>
              <w:t>как вы 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-Так, Мишка сказал, что птичка большая и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разноцветная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Правильно?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 это такая птичка, как вы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игрушку гуся и включает звуки голоса гуся.</w:t>
            </w: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давайте повторим, как говорит гусь? 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-Мишка, говорит, что это не та птичка! Может, вот эта птица обидела нашего друга? Воспитатель показывает игрушку утки и включает звук ее голоса.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давайте повторим за уточкой!</w:t>
            </w: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-Мишка, говорит, что это не та птичка! Может, вот эта птица обидела нашего друга? Воспитатель показывает игрушку петуха и включает звук ее голоса.</w:t>
            </w: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давайте повторим за петухом!</w:t>
            </w: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-Мишка узнал эту птичку, это был петушок, это он его клюнул!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молодцы, отгадали!</w:t>
            </w:r>
          </w:p>
        </w:tc>
        <w:tc>
          <w:tcPr>
            <w:tcW w:w="3561" w:type="dxa"/>
          </w:tcPr>
          <w:p w:rsidR="00F54E77" w:rsidRDefault="00872503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детей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-Ответы детей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сравнивают, большой-да, серый, но не разноцветный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нет, не та птичка.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а,га</w:t>
            </w:r>
            <w:proofErr w:type="spellEnd"/>
            <w:r w:rsidR="00E637D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7D4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</w:t>
            </w:r>
            <w:r w:rsidR="00F7730E">
              <w:rPr>
                <w:rFonts w:ascii="Times New Roman" w:hAnsi="Times New Roman" w:cs="Times New Roman"/>
                <w:sz w:val="28"/>
                <w:szCs w:val="28"/>
              </w:rPr>
              <w:t xml:space="preserve">а сравнивают, </w:t>
            </w:r>
            <w:proofErr w:type="gramStart"/>
            <w:r w:rsidR="00F7730E">
              <w:rPr>
                <w:rFonts w:ascii="Times New Roman" w:hAnsi="Times New Roman" w:cs="Times New Roman"/>
                <w:sz w:val="28"/>
                <w:szCs w:val="28"/>
              </w:rPr>
              <w:t>уточка-поменьше</w:t>
            </w:r>
            <w:proofErr w:type="gramEnd"/>
            <w:r w:rsidR="00F7730E">
              <w:rPr>
                <w:rFonts w:ascii="Times New Roman" w:hAnsi="Times New Roman" w:cs="Times New Roman"/>
                <w:sz w:val="28"/>
                <w:szCs w:val="28"/>
              </w:rPr>
              <w:t xml:space="preserve"> и не разноцветная, не яркая.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ря,кря</w:t>
            </w:r>
            <w:proofErr w:type="spellEnd"/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-Дети сравнивают,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большой-да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азноцветный-да, да это же петух!</w:t>
            </w: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-Ку-ка-ре-ку!</w:t>
            </w: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хлопают в ладоши</w:t>
            </w:r>
          </w:p>
        </w:tc>
      </w:tr>
      <w:tr w:rsidR="00F54E77" w:rsidTr="00F54E77">
        <w:tc>
          <w:tcPr>
            <w:tcW w:w="3560" w:type="dxa"/>
          </w:tcPr>
          <w:p w:rsidR="00F54E77" w:rsidRDefault="00E637D4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  <w:r w:rsidR="00F7730E">
              <w:rPr>
                <w:rFonts w:ascii="Times New Roman" w:hAnsi="Times New Roman" w:cs="Times New Roman"/>
                <w:sz w:val="28"/>
                <w:szCs w:val="28"/>
              </w:rPr>
              <w:t xml:space="preserve"> с дидактическим материалом</w:t>
            </w:r>
          </w:p>
        </w:tc>
        <w:tc>
          <w:tcPr>
            <w:tcW w:w="3561" w:type="dxa"/>
          </w:tcPr>
          <w:p w:rsidR="00F54E77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-Ой, ребята, а у меня была картинка петушка и кто-то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нечаянно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разрезал. А давайте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соберём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эту картинку в одно целое.</w:t>
            </w:r>
          </w:p>
        </w:tc>
        <w:tc>
          <w:tcPr>
            <w:tcW w:w="3561" w:type="dxa"/>
          </w:tcPr>
          <w:p w:rsidR="00F54E77" w:rsidRDefault="00F7730E" w:rsidP="00E637D4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-Дети внимательно выполняют задания, соотнося целое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(образец)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частями картинки.</w:t>
            </w:r>
          </w:p>
        </w:tc>
      </w:tr>
      <w:tr w:rsidR="00F54E77" w:rsidTr="00F54E77">
        <w:tc>
          <w:tcPr>
            <w:tcW w:w="3560" w:type="dxa"/>
          </w:tcPr>
          <w:p w:rsidR="00F54E77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Подвижный веселый тане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повторялка</w:t>
            </w:r>
            <w:proofErr w:type="spellEnd"/>
          </w:p>
          <w:p w:rsidR="00F7730E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утят»</w:t>
            </w:r>
          </w:p>
        </w:tc>
        <w:tc>
          <w:tcPr>
            <w:tcW w:w="3561" w:type="dxa"/>
          </w:tcPr>
          <w:p w:rsidR="00F54E77" w:rsidRDefault="00F7730E" w:rsidP="00E637D4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-Ох, что-то наш мишка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грустил, давай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те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развеселим и потанц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ем. Воспитатель включает музыку танца, ставит в центр мишку и зовёт танцевать детей вокруг него.</w:t>
            </w:r>
          </w:p>
        </w:tc>
        <w:tc>
          <w:tcPr>
            <w:tcW w:w="3561" w:type="dxa"/>
          </w:tcPr>
          <w:p w:rsidR="00F54E77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воспитателя ручками, ножками, головой под музыку, стараются потанцевать с мишкой.</w:t>
            </w:r>
          </w:p>
        </w:tc>
      </w:tr>
      <w:tr w:rsidR="00F54E77" w:rsidTr="00F54E77">
        <w:tc>
          <w:tcPr>
            <w:tcW w:w="3560" w:type="dxa"/>
          </w:tcPr>
          <w:p w:rsidR="00F54E77" w:rsidRDefault="00F7730E" w:rsidP="00F7730E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этап. Прощание с героем</w:t>
            </w:r>
          </w:p>
        </w:tc>
        <w:tc>
          <w:tcPr>
            <w:tcW w:w="3561" w:type="dxa"/>
          </w:tcPr>
          <w:p w:rsidR="00F54E77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-Вот как хорошо мы потанцевали. И мишку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повеселили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А Мишке пора домой, он прощается с Вами, ребята, и благодарит Вас за приятную компанию!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 xml:space="preserve"> Обнимите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пожмите лапку и скажите ему «До свидания!»</w:t>
            </w:r>
          </w:p>
        </w:tc>
        <w:tc>
          <w:tcPr>
            <w:tcW w:w="3561" w:type="dxa"/>
          </w:tcPr>
          <w:p w:rsidR="00F54E77" w:rsidRDefault="00F7730E" w:rsidP="00F54E77">
            <w:pPr>
              <w:tabs>
                <w:tab w:val="left" w:pos="3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за воспитателем, прощаются с </w:t>
            </w:r>
            <w:r w:rsidR="00E637D4">
              <w:rPr>
                <w:rFonts w:ascii="Times New Roman" w:hAnsi="Times New Roman" w:cs="Times New Roman"/>
                <w:sz w:val="28"/>
                <w:szCs w:val="28"/>
              </w:rPr>
              <w:t>игрушкой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4E77" w:rsidRDefault="00F54E77" w:rsidP="00F54E77">
      <w:pPr>
        <w:tabs>
          <w:tab w:val="left" w:pos="31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54E77" w:rsidRPr="00F54E77" w:rsidRDefault="00F54E77" w:rsidP="00F54E77">
      <w:pPr>
        <w:rPr>
          <w:rFonts w:ascii="Times New Roman" w:hAnsi="Times New Roman" w:cs="Times New Roman"/>
          <w:sz w:val="28"/>
          <w:szCs w:val="28"/>
        </w:rPr>
      </w:pPr>
    </w:p>
    <w:sectPr w:rsidR="00F54E77" w:rsidRPr="00F54E77" w:rsidSect="00F54E7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96" w:rsidRDefault="00C36096" w:rsidP="00141647">
      <w:r>
        <w:separator/>
      </w:r>
    </w:p>
  </w:endnote>
  <w:endnote w:type="continuationSeparator" w:id="0">
    <w:p w:rsidR="00C36096" w:rsidRDefault="00C36096" w:rsidP="001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047465"/>
      <w:docPartObj>
        <w:docPartGallery w:val="Page Numbers (Bottom of Page)"/>
        <w:docPartUnique/>
      </w:docPartObj>
    </w:sdtPr>
    <w:sdtContent>
      <w:p w:rsidR="00141647" w:rsidRDefault="001416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1647" w:rsidRDefault="001416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96" w:rsidRDefault="00C36096" w:rsidP="00141647">
      <w:r>
        <w:separator/>
      </w:r>
    </w:p>
  </w:footnote>
  <w:footnote w:type="continuationSeparator" w:id="0">
    <w:p w:rsidR="00C36096" w:rsidRDefault="00C36096" w:rsidP="001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D2"/>
    <w:rsid w:val="00141647"/>
    <w:rsid w:val="00477BDE"/>
    <w:rsid w:val="00872503"/>
    <w:rsid w:val="008B7BD2"/>
    <w:rsid w:val="00C36096"/>
    <w:rsid w:val="00C4227E"/>
    <w:rsid w:val="00E637D4"/>
    <w:rsid w:val="00F43B7D"/>
    <w:rsid w:val="00F54E77"/>
    <w:rsid w:val="00F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1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647"/>
  </w:style>
  <w:style w:type="paragraph" w:styleId="a6">
    <w:name w:val="footer"/>
    <w:basedOn w:val="a"/>
    <w:link w:val="a7"/>
    <w:uiPriority w:val="99"/>
    <w:unhideWhenUsed/>
    <w:rsid w:val="00141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41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647"/>
  </w:style>
  <w:style w:type="paragraph" w:styleId="a6">
    <w:name w:val="footer"/>
    <w:basedOn w:val="a"/>
    <w:link w:val="a7"/>
    <w:uiPriority w:val="99"/>
    <w:unhideWhenUsed/>
    <w:rsid w:val="00141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2021-04-04T11:59:00Z</dcterms:created>
  <dcterms:modified xsi:type="dcterms:W3CDTF">2021-04-04T16:04:00Z</dcterms:modified>
</cp:coreProperties>
</file>