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Pr="003412BB" w:rsidRDefault="003412BB" w:rsidP="00341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2B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</w:t>
      </w:r>
      <w:r>
        <w:rPr>
          <w:rFonts w:ascii="Times New Roman" w:hAnsi="Times New Roman" w:cs="Times New Roman"/>
          <w:sz w:val="28"/>
          <w:szCs w:val="28"/>
        </w:rPr>
        <w:t>жден</w:t>
      </w:r>
      <w:r w:rsidRPr="003412BB">
        <w:rPr>
          <w:rFonts w:ascii="Times New Roman" w:hAnsi="Times New Roman" w:cs="Times New Roman"/>
          <w:sz w:val="28"/>
          <w:szCs w:val="28"/>
        </w:rPr>
        <w:t>ие</w:t>
      </w:r>
    </w:p>
    <w:p w:rsidR="003412BB" w:rsidRDefault="003412BB" w:rsidP="00341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2BB">
        <w:rPr>
          <w:rFonts w:ascii="Times New Roman" w:hAnsi="Times New Roman" w:cs="Times New Roman"/>
          <w:sz w:val="28"/>
          <w:szCs w:val="28"/>
        </w:rPr>
        <w:t>Детский сад №2 «Ласточка»</w:t>
      </w:r>
    </w:p>
    <w:p w:rsidR="003412BB" w:rsidRP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28"/>
          <w:szCs w:val="28"/>
        </w:rPr>
      </w:pPr>
    </w:p>
    <w:p w:rsidR="003412BB" w:rsidRPr="003412BB" w:rsidRDefault="003412BB" w:rsidP="003412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2BB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3412BB" w:rsidRPr="003412BB" w:rsidRDefault="003412BB" w:rsidP="003412BB">
      <w:pPr>
        <w:tabs>
          <w:tab w:val="left" w:pos="340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412BB">
        <w:rPr>
          <w:rFonts w:ascii="Times New Roman" w:hAnsi="Times New Roman" w:cs="Times New Roman"/>
          <w:sz w:val="32"/>
          <w:szCs w:val="32"/>
        </w:rPr>
        <w:t>по формированию здорового образа жизни</w:t>
      </w:r>
    </w:p>
    <w:p w:rsidR="003412BB" w:rsidRPr="003412BB" w:rsidRDefault="003412BB" w:rsidP="003412BB">
      <w:pPr>
        <w:tabs>
          <w:tab w:val="left" w:pos="340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412BB">
        <w:rPr>
          <w:rFonts w:ascii="Times New Roman" w:hAnsi="Times New Roman" w:cs="Times New Roman"/>
          <w:sz w:val="32"/>
          <w:szCs w:val="32"/>
        </w:rPr>
        <w:t>в первой младшей группе</w:t>
      </w:r>
    </w:p>
    <w:p w:rsidR="003412BB" w:rsidRDefault="003412BB" w:rsidP="003412BB">
      <w:pPr>
        <w:tabs>
          <w:tab w:val="left" w:pos="340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412BB">
        <w:rPr>
          <w:rFonts w:ascii="Times New Roman" w:hAnsi="Times New Roman" w:cs="Times New Roman"/>
          <w:sz w:val="32"/>
          <w:szCs w:val="32"/>
        </w:rPr>
        <w:t>«Будь здоров!»</w:t>
      </w: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rPr>
          <w:rFonts w:ascii="Times New Roman" w:hAnsi="Times New Roman" w:cs="Times New Roman"/>
          <w:sz w:val="32"/>
          <w:szCs w:val="32"/>
        </w:rPr>
      </w:pPr>
    </w:p>
    <w:p w:rsidR="003412BB" w:rsidRDefault="003412BB" w:rsidP="003412B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412BB" w:rsidRP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  <w:r w:rsidRPr="003412BB">
        <w:rPr>
          <w:rFonts w:ascii="Times New Roman" w:hAnsi="Times New Roman" w:cs="Times New Roman"/>
          <w:sz w:val="28"/>
          <w:szCs w:val="28"/>
        </w:rPr>
        <w:t>Автор:</w:t>
      </w:r>
    </w:p>
    <w:p w:rsid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  <w:r w:rsidRPr="003412BB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Авдеева Н.В.</w:t>
      </w:r>
    </w:p>
    <w:p w:rsid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Кесова Гора</w:t>
      </w:r>
    </w:p>
    <w:p w:rsidR="003412BB" w:rsidRDefault="003412BB" w:rsidP="003412BB">
      <w:pPr>
        <w:tabs>
          <w:tab w:val="left" w:pos="83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3412BB" w:rsidRDefault="003412BB" w:rsidP="003412BB">
      <w:pPr>
        <w:tabs>
          <w:tab w:val="left" w:pos="83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12BB" w:rsidRDefault="003412BB" w:rsidP="003412BB">
      <w:pPr>
        <w:tabs>
          <w:tab w:val="left" w:pos="8370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2BB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Здоровье – бесценный дар, который преподносит человеку природа. Здоровый ребёнок характеризуется гармоничным, соответствующим возрасту физическим, интеллектуальным, эмоционально-волевым, нравственным и социальным развитием. </w:t>
      </w:r>
    </w:p>
    <w:p w:rsidR="003412BB" w:rsidRDefault="003412BB" w:rsidP="003412BB">
      <w:pPr>
        <w:tabs>
          <w:tab w:val="left" w:pos="8370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Дошкольный возраст является решающим в формировании фундамента физического и психического здоровья. Именно в этот период идёт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на этапе младшего возраста </w:t>
      </w:r>
      <w:r w:rsidRPr="0034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у детей базу знаний и практических навыков здорового образа жизни.</w:t>
      </w:r>
    </w:p>
    <w:p w:rsidR="00E02C32" w:rsidRDefault="003412BB" w:rsidP="00E02C32">
      <w:pPr>
        <w:tabs>
          <w:tab w:val="left" w:pos="8370"/>
        </w:tabs>
        <w:ind w:firstLine="85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3412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Проблема.</w:t>
      </w:r>
      <w:r w:rsidRPr="003412B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34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 силу своего младшего возраста не имеют достаточного представления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34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основах здорового образа жизни.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E02C32" w:rsidRDefault="003412BB" w:rsidP="00E02C32">
      <w:pPr>
        <w:tabs>
          <w:tab w:val="left" w:pos="837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C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Гип</w:t>
      </w:r>
      <w:r w:rsidR="00E02C32" w:rsidRPr="00E02C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E02C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теза.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E02C32" w:rsidRPr="000A047D">
        <w:rPr>
          <w:rFonts w:ascii="Times New Roman" w:eastAsia="Calibri" w:hAnsi="Times New Roman" w:cs="Times New Roman"/>
          <w:sz w:val="28"/>
          <w:szCs w:val="24"/>
        </w:rPr>
        <w:t>Участие детей в проекте «</w:t>
      </w:r>
      <w:r w:rsidR="00E02C32">
        <w:rPr>
          <w:rFonts w:ascii="Times New Roman" w:eastAsia="Calibri" w:hAnsi="Times New Roman" w:cs="Times New Roman"/>
          <w:sz w:val="28"/>
          <w:szCs w:val="24"/>
        </w:rPr>
        <w:t>Будь здоров!</w:t>
      </w:r>
      <w:r w:rsidR="00E02C32" w:rsidRPr="000A047D">
        <w:rPr>
          <w:rFonts w:ascii="Times New Roman" w:eastAsia="Calibri" w:hAnsi="Times New Roman" w:cs="Times New Roman"/>
          <w:sz w:val="28"/>
          <w:szCs w:val="24"/>
        </w:rPr>
        <w:t xml:space="preserve">» позволит максимально обогатить знания и представления детей о </w:t>
      </w:r>
      <w:r w:rsidR="00E02C32">
        <w:rPr>
          <w:rFonts w:ascii="Times New Roman" w:eastAsia="Calibri" w:hAnsi="Times New Roman" w:cs="Times New Roman"/>
          <w:sz w:val="28"/>
          <w:szCs w:val="24"/>
        </w:rPr>
        <w:t>здоровом образе жизни</w:t>
      </w:r>
      <w:r w:rsidR="00E02C32" w:rsidRPr="000A047D">
        <w:rPr>
          <w:rFonts w:ascii="Times New Roman" w:eastAsia="Calibri" w:hAnsi="Times New Roman" w:cs="Times New Roman"/>
          <w:sz w:val="28"/>
          <w:szCs w:val="24"/>
        </w:rPr>
        <w:t xml:space="preserve">. А также, формировать </w:t>
      </w:r>
      <w:r w:rsidR="00E02C32">
        <w:rPr>
          <w:rFonts w:ascii="Times New Roman" w:eastAsia="Calibri" w:hAnsi="Times New Roman" w:cs="Times New Roman"/>
          <w:sz w:val="28"/>
          <w:szCs w:val="24"/>
        </w:rPr>
        <w:t>личной гигиены</w:t>
      </w:r>
      <w:r w:rsidR="00E02C32" w:rsidRPr="000A047D">
        <w:rPr>
          <w:rFonts w:ascii="Times New Roman" w:eastAsia="Calibri" w:hAnsi="Times New Roman" w:cs="Times New Roman"/>
          <w:sz w:val="28"/>
          <w:szCs w:val="24"/>
        </w:rPr>
        <w:t>, способствовать развитию познавательно-исследовательской, предметной деятельности, обогатить словарный запас и творческие способности детей</w:t>
      </w:r>
      <w:r w:rsidR="00E02C32" w:rsidRPr="001B29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2C32" w:rsidRDefault="00E02C32" w:rsidP="00E02C32">
      <w:pPr>
        <w:tabs>
          <w:tab w:val="left" w:pos="837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2C32" w:rsidRPr="00E02C32" w:rsidRDefault="00E02C32" w:rsidP="00E02C32">
      <w:pPr>
        <w:tabs>
          <w:tab w:val="left" w:pos="8370"/>
        </w:tabs>
        <w:ind w:firstLine="851"/>
        <w:jc w:val="center"/>
        <w:rPr>
          <w:rStyle w:val="a7"/>
          <w:rFonts w:ascii="Arial" w:hAnsi="Arial" w:cs="Arial"/>
          <w:b w:val="0"/>
          <w:bCs w:val="0"/>
          <w:color w:val="000000"/>
          <w:sz w:val="23"/>
          <w:szCs w:val="23"/>
          <w:shd w:val="clear" w:color="auto" w:fill="FFFFFF"/>
        </w:rPr>
      </w:pPr>
      <w:r w:rsidRPr="00E02C32">
        <w:rPr>
          <w:rFonts w:ascii="Times New Roman" w:eastAsia="Calibri" w:hAnsi="Times New Roman" w:cs="Times New Roman"/>
          <w:b/>
          <w:sz w:val="24"/>
          <w:szCs w:val="24"/>
        </w:rPr>
        <w:t>ПАСПОРТ ПРОЕКТА</w:t>
      </w:r>
    </w:p>
    <w:p w:rsidR="003412BB" w:rsidRDefault="003412BB" w:rsidP="003412BB">
      <w:pPr>
        <w:tabs>
          <w:tab w:val="left" w:pos="83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14" w:type="dxa"/>
        <w:tblLook w:val="04A0" w:firstRow="1" w:lastRow="0" w:firstColumn="1" w:lastColumn="0" w:noHBand="0" w:noVBand="1"/>
      </w:tblPr>
      <w:tblGrid>
        <w:gridCol w:w="2348"/>
        <w:gridCol w:w="7266"/>
      </w:tblGrid>
      <w:tr w:rsidR="00E02C32" w:rsidRPr="00371D67" w:rsidTr="00D84E41">
        <w:tc>
          <w:tcPr>
            <w:tcW w:w="2348" w:type="dxa"/>
          </w:tcPr>
          <w:p w:rsidR="00E02C32" w:rsidRPr="00371D67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371D67">
              <w:rPr>
                <w:rFonts w:ascii="Times New Roman" w:hAnsi="Times New Roman" w:cs="Times New Roman"/>
                <w:b/>
                <w:sz w:val="28"/>
              </w:rPr>
              <w:t>Наименование проекта</w:t>
            </w:r>
          </w:p>
        </w:tc>
        <w:tc>
          <w:tcPr>
            <w:tcW w:w="7266" w:type="dxa"/>
          </w:tcPr>
          <w:p w:rsidR="00E02C32" w:rsidRPr="00371D67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371D67">
              <w:rPr>
                <w:rFonts w:ascii="Times New Roman" w:hAnsi="Times New Roman" w:cs="Times New Roman"/>
                <w:sz w:val="28"/>
              </w:rPr>
              <w:t>Педагогический проект «</w:t>
            </w:r>
            <w:r>
              <w:rPr>
                <w:rFonts w:ascii="Times New Roman" w:hAnsi="Times New Roman" w:cs="Times New Roman"/>
                <w:sz w:val="28"/>
              </w:rPr>
              <w:t>Будь здоров!</w:t>
            </w:r>
            <w:r w:rsidRPr="00371D67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02C32" w:rsidRPr="00371D67" w:rsidTr="00D84E41">
        <w:tc>
          <w:tcPr>
            <w:tcW w:w="2348" w:type="dxa"/>
          </w:tcPr>
          <w:p w:rsidR="00E02C32" w:rsidRPr="00371D67" w:rsidRDefault="00E02C32" w:rsidP="00D84E4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1D6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проекта</w:t>
            </w:r>
          </w:p>
          <w:p w:rsidR="00E02C32" w:rsidRPr="00371D67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66" w:type="dxa"/>
          </w:tcPr>
          <w:p w:rsidR="00E02C32" w:rsidRPr="00371D67" w:rsidRDefault="00E02C32" w:rsidP="00E02C3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Краткосрочный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(1 неделя)</w:t>
            </w:r>
          </w:p>
        </w:tc>
      </w:tr>
      <w:tr w:rsidR="00E02C32" w:rsidRPr="00371D67" w:rsidTr="00D84E41">
        <w:tc>
          <w:tcPr>
            <w:tcW w:w="2348" w:type="dxa"/>
          </w:tcPr>
          <w:p w:rsidR="00E02C32" w:rsidRPr="00371D67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371D67">
              <w:rPr>
                <w:rFonts w:ascii="Times New Roman" w:hAnsi="Times New Roman" w:cs="Times New Roman"/>
                <w:b/>
                <w:sz w:val="28"/>
              </w:rPr>
              <w:t>Разработчик проекта</w:t>
            </w:r>
          </w:p>
        </w:tc>
        <w:tc>
          <w:tcPr>
            <w:tcW w:w="7266" w:type="dxa"/>
          </w:tcPr>
          <w:p w:rsidR="00E02C32" w:rsidRPr="00E02C32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E02C32">
              <w:rPr>
                <w:rFonts w:ascii="Times New Roman" w:hAnsi="Times New Roman" w:cs="Times New Roman"/>
                <w:sz w:val="28"/>
              </w:rPr>
              <w:t>Воспитатель Авдеева Н.В.</w:t>
            </w:r>
          </w:p>
        </w:tc>
      </w:tr>
      <w:tr w:rsidR="00E02C32" w:rsidRPr="00371D67" w:rsidTr="00D84E41">
        <w:tc>
          <w:tcPr>
            <w:tcW w:w="2348" w:type="dxa"/>
          </w:tcPr>
          <w:p w:rsidR="00E02C32" w:rsidRPr="00371D67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371D67">
              <w:rPr>
                <w:rFonts w:ascii="Times New Roman" w:hAnsi="Times New Roman" w:cs="Times New Roman"/>
                <w:b/>
                <w:sz w:val="28"/>
              </w:rPr>
              <w:t>Цель проекта</w:t>
            </w:r>
          </w:p>
        </w:tc>
        <w:tc>
          <w:tcPr>
            <w:tcW w:w="7266" w:type="dxa"/>
          </w:tcPr>
          <w:p w:rsidR="00E02C32" w:rsidRDefault="00E02C32" w:rsidP="00E02C3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младшего возраста эмоционально-положительного отношения к физической культуре и спорту</w:t>
            </w:r>
          </w:p>
          <w:p w:rsidR="00E02C32" w:rsidRPr="00E02C32" w:rsidRDefault="00E02C32" w:rsidP="00E02C3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детей и их родителей к здоровому образу жизни</w:t>
            </w:r>
          </w:p>
        </w:tc>
      </w:tr>
      <w:tr w:rsidR="00E02C32" w:rsidRPr="00371D67" w:rsidTr="00D84E41">
        <w:tc>
          <w:tcPr>
            <w:tcW w:w="2348" w:type="dxa"/>
          </w:tcPr>
          <w:p w:rsidR="00E02C32" w:rsidRPr="00371D67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371D67">
              <w:rPr>
                <w:rFonts w:ascii="Times New Roman" w:hAnsi="Times New Roman" w:cs="Times New Roman"/>
                <w:b/>
                <w:sz w:val="28"/>
              </w:rPr>
              <w:t>Задачи проекта</w:t>
            </w:r>
          </w:p>
        </w:tc>
        <w:tc>
          <w:tcPr>
            <w:tcW w:w="7266" w:type="dxa"/>
          </w:tcPr>
          <w:p w:rsidR="00E02C32" w:rsidRPr="00E02C32" w:rsidRDefault="00E02C32" w:rsidP="00E02C3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02C32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Образовательные: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Дать представление о здоровом образе жизни.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Продолжать знакомить с правилами личной гигиены.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Способствовать укреплению здоровья детей через систему оздоровительных мероприятий.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Развивающие: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Развивать культурно-гигиенические навыки у детей.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Закрепить представления о правилах личной гигиены; уточнить и систематизировать знания детей о необходимости гигиенических процедур.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Развивать у детей умения выполнять правильно дыхательные гимнастики и упражнения.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Воспитательные: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Воспитывать интерес детей к здоровому образу жизни.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Воспитывать у детей желание заниматься физкультурой, спортом, закаляться, заботиться о своем 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здоровье, заботливо относиться к своему телу и организму.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Воспитывать у детей желание выглядеть чистым, аккуратным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опрятным.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Укрепить связи между детским садом и семьей, изменить позицию родителей в отношении своего здоровья и здоровья детей.</w:t>
            </w:r>
          </w:p>
        </w:tc>
      </w:tr>
      <w:tr w:rsidR="00E02C32" w:rsidTr="00D84E41">
        <w:tc>
          <w:tcPr>
            <w:tcW w:w="2348" w:type="dxa"/>
          </w:tcPr>
          <w:p w:rsidR="00E02C32" w:rsidRPr="003D581E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3D581E">
              <w:rPr>
                <w:rFonts w:ascii="Times New Roman" w:hAnsi="Times New Roman" w:cs="Times New Roman"/>
                <w:b/>
                <w:sz w:val="28"/>
              </w:rPr>
              <w:lastRenderedPageBreak/>
              <w:t>Срок реализации</w:t>
            </w:r>
          </w:p>
        </w:tc>
        <w:tc>
          <w:tcPr>
            <w:tcW w:w="7266" w:type="dxa"/>
          </w:tcPr>
          <w:p w:rsidR="00E02C32" w:rsidRPr="003D581E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неделя </w:t>
            </w:r>
          </w:p>
        </w:tc>
      </w:tr>
      <w:tr w:rsidR="00E02C32" w:rsidTr="00D84E41">
        <w:tc>
          <w:tcPr>
            <w:tcW w:w="2348" w:type="dxa"/>
          </w:tcPr>
          <w:p w:rsidR="00E02C32" w:rsidRPr="003D581E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3D581E">
              <w:rPr>
                <w:rFonts w:ascii="Times New Roman" w:hAnsi="Times New Roman" w:cs="Times New Roman"/>
                <w:b/>
                <w:sz w:val="28"/>
              </w:rPr>
              <w:t>Ожидаемые результаты</w:t>
            </w:r>
          </w:p>
        </w:tc>
        <w:tc>
          <w:tcPr>
            <w:tcW w:w="7266" w:type="dxa"/>
          </w:tcPr>
          <w:p w:rsidR="00E02C32" w:rsidRPr="00E02C32" w:rsidRDefault="00E02C32" w:rsidP="00E02C3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Сохранение и укрепление здоровья детей через систему комплексной физкультурно-оздоровительной работы. Совершенствование навыков самостоятельности у детей при соблюдении культурно-гигиенических процедур.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желания и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тремления вести здоровый образ 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жизни.</w:t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2C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и родители имеют элементарные представления о ценности здоровья.</w:t>
            </w:r>
          </w:p>
        </w:tc>
      </w:tr>
      <w:tr w:rsidR="00E02C32" w:rsidTr="00D84E41">
        <w:tc>
          <w:tcPr>
            <w:tcW w:w="2348" w:type="dxa"/>
          </w:tcPr>
          <w:p w:rsidR="00E02C32" w:rsidRPr="00D61A4B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A4B">
              <w:rPr>
                <w:rFonts w:ascii="Times New Roman" w:hAnsi="Times New Roman" w:cs="Times New Roman"/>
                <w:b/>
                <w:sz w:val="28"/>
              </w:rPr>
              <w:t>Участники проекта</w:t>
            </w:r>
          </w:p>
          <w:p w:rsidR="00E02C32" w:rsidRPr="00D61A4B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66" w:type="dxa"/>
          </w:tcPr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D61A4B">
              <w:rPr>
                <w:rFonts w:ascii="Times New Roman" w:hAnsi="Times New Roman" w:cs="Times New Roman"/>
                <w:sz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</w:rPr>
              <w:t>2-3</w:t>
            </w:r>
            <w:r w:rsidRPr="00D61A4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D61A4B">
              <w:rPr>
                <w:rFonts w:ascii="Times New Roman" w:hAnsi="Times New Roman" w:cs="Times New Roman"/>
                <w:sz w:val="28"/>
              </w:rPr>
              <w:t>лет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D61A4B"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E02C32" w:rsidTr="00D84E41">
        <w:tc>
          <w:tcPr>
            <w:tcW w:w="2348" w:type="dxa"/>
          </w:tcPr>
          <w:p w:rsidR="00E02C32" w:rsidRPr="00D61A4B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A4B">
              <w:rPr>
                <w:rFonts w:ascii="Times New Roman" w:hAnsi="Times New Roman" w:cs="Times New Roman"/>
                <w:b/>
                <w:sz w:val="28"/>
              </w:rPr>
              <w:t>Обеспечение проекта</w:t>
            </w:r>
          </w:p>
          <w:p w:rsidR="00E02C32" w:rsidRPr="00D61A4B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66" w:type="dxa"/>
          </w:tcPr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D61A4B">
              <w:rPr>
                <w:rFonts w:ascii="Times New Roman" w:hAnsi="Times New Roman" w:cs="Times New Roman"/>
                <w:b/>
                <w:sz w:val="28"/>
              </w:rPr>
              <w:t>Материально -</w:t>
            </w:r>
            <w:r w:rsidRPr="00D61A4B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D61A4B">
              <w:rPr>
                <w:rFonts w:ascii="Times New Roman" w:hAnsi="Times New Roman" w:cs="Times New Roman"/>
                <w:b/>
                <w:sz w:val="28"/>
              </w:rPr>
              <w:t>техническое: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D61A4B">
              <w:rPr>
                <w:rFonts w:ascii="Times New Roman" w:hAnsi="Times New Roman" w:cs="Times New Roman"/>
                <w:sz w:val="28"/>
              </w:rPr>
              <w:t>Аудио, видео системы, фотоаппаратура,</w:t>
            </w:r>
            <w:r w:rsidRPr="00D61A4B">
              <w:rPr>
                <w:rFonts w:ascii="Times New Roman" w:hAnsi="Times New Roman" w:cs="Times New Roman"/>
                <w:spacing w:val="11"/>
                <w:sz w:val="28"/>
              </w:rPr>
              <w:t xml:space="preserve"> </w:t>
            </w:r>
            <w:r w:rsidRPr="00D61A4B">
              <w:rPr>
                <w:rFonts w:ascii="Times New Roman" w:hAnsi="Times New Roman" w:cs="Times New Roman"/>
                <w:sz w:val="28"/>
              </w:rPr>
              <w:t>компьютер.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D61A4B">
              <w:rPr>
                <w:rFonts w:ascii="Times New Roman" w:hAnsi="Times New Roman" w:cs="Times New Roman"/>
                <w:sz w:val="28"/>
              </w:rPr>
              <w:t>Материалы для продуктивной</w:t>
            </w:r>
            <w:r w:rsidRPr="00D61A4B">
              <w:rPr>
                <w:rFonts w:ascii="Times New Roman" w:hAnsi="Times New Roman" w:cs="Times New Roman"/>
                <w:spacing w:val="7"/>
                <w:sz w:val="28"/>
              </w:rPr>
              <w:t xml:space="preserve"> </w:t>
            </w:r>
            <w:r w:rsidRPr="00D61A4B">
              <w:rPr>
                <w:rFonts w:ascii="Times New Roman" w:hAnsi="Times New Roman" w:cs="Times New Roman"/>
                <w:sz w:val="28"/>
              </w:rPr>
              <w:t>деятельности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D61A4B">
              <w:rPr>
                <w:rFonts w:ascii="Times New Roman" w:hAnsi="Times New Roman" w:cs="Times New Roman"/>
                <w:b/>
                <w:sz w:val="28"/>
              </w:rPr>
              <w:t>Учебно-методическое: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D61A4B">
              <w:rPr>
                <w:rFonts w:ascii="Times New Roman" w:hAnsi="Times New Roman" w:cs="Times New Roman"/>
                <w:sz w:val="28"/>
              </w:rPr>
              <w:t>Детская художественная</w:t>
            </w:r>
            <w:r w:rsidRPr="00D61A4B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D61A4B">
              <w:rPr>
                <w:rFonts w:ascii="Times New Roman" w:hAnsi="Times New Roman" w:cs="Times New Roman"/>
                <w:sz w:val="28"/>
              </w:rPr>
              <w:t>литература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D61A4B">
              <w:rPr>
                <w:rFonts w:ascii="Times New Roman" w:hAnsi="Times New Roman" w:cs="Times New Roman"/>
                <w:sz w:val="28"/>
              </w:rPr>
              <w:t>Методическая</w:t>
            </w:r>
            <w:r w:rsidRPr="00D61A4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D61A4B">
              <w:rPr>
                <w:rFonts w:ascii="Times New Roman" w:hAnsi="Times New Roman" w:cs="Times New Roman"/>
                <w:sz w:val="28"/>
              </w:rPr>
              <w:t>литература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D61A4B">
              <w:rPr>
                <w:rFonts w:ascii="Times New Roman" w:hAnsi="Times New Roman" w:cs="Times New Roman"/>
                <w:sz w:val="28"/>
              </w:rPr>
              <w:t>Дидактические игры.</w:t>
            </w:r>
          </w:p>
          <w:p w:rsidR="00E02C32" w:rsidRPr="00D61A4B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D61A4B">
              <w:rPr>
                <w:rFonts w:ascii="Times New Roman" w:hAnsi="Times New Roman" w:cs="Times New Roman"/>
                <w:sz w:val="28"/>
              </w:rPr>
              <w:t xml:space="preserve">Конспекты занятий </w:t>
            </w:r>
          </w:p>
        </w:tc>
      </w:tr>
      <w:tr w:rsidR="00E02C32" w:rsidTr="00D84E41">
        <w:tc>
          <w:tcPr>
            <w:tcW w:w="2348" w:type="dxa"/>
          </w:tcPr>
          <w:p w:rsidR="00E02C32" w:rsidRPr="003D581E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 w:rsidRPr="003D581E">
              <w:rPr>
                <w:rFonts w:ascii="Times New Roman" w:hAnsi="Times New Roman" w:cs="Times New Roman"/>
                <w:b/>
                <w:sz w:val="28"/>
              </w:rPr>
              <w:t>Трансляция проекта</w:t>
            </w:r>
          </w:p>
        </w:tc>
        <w:tc>
          <w:tcPr>
            <w:tcW w:w="7266" w:type="dxa"/>
          </w:tcPr>
          <w:p w:rsidR="00E02C32" w:rsidRPr="003D581E" w:rsidRDefault="00E02C32" w:rsidP="00E02C32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3D581E">
              <w:rPr>
                <w:rFonts w:ascii="Times New Roman" w:hAnsi="Times New Roman" w:cs="Times New Roman"/>
                <w:sz w:val="28"/>
              </w:rPr>
              <w:t xml:space="preserve">айт дошкольной организации, </w:t>
            </w:r>
            <w:proofErr w:type="spellStart"/>
            <w:r w:rsidRPr="003D581E"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  <w:r w:rsidRPr="003D581E">
              <w:rPr>
                <w:rFonts w:ascii="Times New Roman" w:hAnsi="Times New Roman" w:cs="Times New Roman"/>
                <w:sz w:val="28"/>
              </w:rPr>
              <w:t xml:space="preserve"> чат с родителями и педагогами</w:t>
            </w:r>
            <w:r>
              <w:rPr>
                <w:rFonts w:ascii="Times New Roman" w:hAnsi="Times New Roman" w:cs="Times New Roman"/>
                <w:sz w:val="28"/>
              </w:rPr>
              <w:t>, и</w:t>
            </w:r>
          </w:p>
        </w:tc>
      </w:tr>
      <w:tr w:rsidR="00E02C32" w:rsidTr="00D84E41">
        <w:tc>
          <w:tcPr>
            <w:tcW w:w="2348" w:type="dxa"/>
          </w:tcPr>
          <w:p w:rsidR="00E02C32" w:rsidRPr="003D581E" w:rsidRDefault="00E02C32" w:rsidP="00D84E41">
            <w:pPr>
              <w:pStyle w:val="a8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Продукты проекта</w:t>
            </w:r>
          </w:p>
        </w:tc>
        <w:tc>
          <w:tcPr>
            <w:tcW w:w="7266" w:type="dxa"/>
          </w:tcPr>
          <w:p w:rsidR="00E02C32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13D7C">
              <w:rPr>
                <w:rFonts w:ascii="Times New Roman" w:hAnsi="Times New Roman" w:cs="Times New Roman"/>
                <w:b/>
                <w:sz w:val="28"/>
              </w:rPr>
              <w:t>Игры на липучках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E02C32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«Зубики»</w:t>
            </w:r>
          </w:p>
          <w:p w:rsidR="00E02C32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A13D7C">
              <w:rPr>
                <w:rFonts w:ascii="Times New Roman" w:hAnsi="Times New Roman" w:cs="Times New Roman"/>
                <w:b/>
                <w:sz w:val="28"/>
              </w:rPr>
              <w:t xml:space="preserve">Настольная игра </w:t>
            </w:r>
            <w:r w:rsidRPr="00A13D7C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Страна здоровья</w:t>
            </w:r>
            <w:r w:rsidRPr="00A13D7C">
              <w:rPr>
                <w:rFonts w:ascii="Times New Roman" w:hAnsi="Times New Roman" w:cs="Times New Roman"/>
                <w:sz w:val="28"/>
              </w:rPr>
              <w:t>»</w:t>
            </w:r>
          </w:p>
          <w:p w:rsidR="00E02C32" w:rsidRPr="00A13D7C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Дидактические игры «</w:t>
            </w:r>
            <w:proofErr w:type="gramStart"/>
            <w:r w:rsidR="001E72B0">
              <w:rPr>
                <w:rFonts w:ascii="Times New Roman" w:hAnsi="Times New Roman" w:cs="Times New Roman"/>
                <w:b/>
                <w:sz w:val="28"/>
              </w:rPr>
              <w:t>Моем</w:t>
            </w:r>
            <w:proofErr w:type="gramEnd"/>
            <w:r w:rsidR="001E72B0">
              <w:rPr>
                <w:rFonts w:ascii="Times New Roman" w:hAnsi="Times New Roman" w:cs="Times New Roman"/>
                <w:b/>
                <w:sz w:val="28"/>
              </w:rPr>
              <w:t xml:space="preserve"> руки правильно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1E72B0">
              <w:rPr>
                <w:rFonts w:ascii="Times New Roman" w:hAnsi="Times New Roman" w:cs="Times New Roman"/>
                <w:b/>
                <w:sz w:val="28"/>
              </w:rPr>
              <w:t>, «Грязная - чистая одежда»</w:t>
            </w:r>
          </w:p>
          <w:p w:rsidR="00E02C32" w:rsidRDefault="001E72B0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Плакат «Порядок умывания», «Тело человека», «Как уберечься от простуд».</w:t>
            </w:r>
          </w:p>
          <w:p w:rsidR="00E02C32" w:rsidRPr="00A13D7C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13D7C">
              <w:rPr>
                <w:rFonts w:ascii="Times New Roman" w:hAnsi="Times New Roman" w:cs="Times New Roman"/>
                <w:b/>
                <w:sz w:val="28"/>
              </w:rPr>
              <w:t>Консультации для родителей:</w:t>
            </w:r>
          </w:p>
          <w:p w:rsidR="00E02C32" w:rsidRDefault="00E02C32" w:rsidP="00E02C3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15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72B0">
              <w:rPr>
                <w:rFonts w:ascii="Times New Roman" w:hAnsi="Times New Roman" w:cs="Times New Roman"/>
                <w:sz w:val="28"/>
                <w:szCs w:val="28"/>
              </w:rPr>
              <w:t>Как научить ребенка заботиться о своих зубах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2C32" w:rsidRDefault="00E02C32" w:rsidP="00E02C3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1E72B0">
              <w:rPr>
                <w:rFonts w:ascii="Times New Roman" w:hAnsi="Times New Roman" w:cs="Times New Roman"/>
                <w:sz w:val="28"/>
                <w:szCs w:val="28"/>
              </w:rPr>
              <w:t>Чистые руки</w:t>
            </w:r>
            <w:r w:rsidR="00FA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2B0">
              <w:rPr>
                <w:rFonts w:ascii="Times New Roman" w:hAnsi="Times New Roman" w:cs="Times New Roman"/>
                <w:sz w:val="28"/>
                <w:szCs w:val="28"/>
              </w:rPr>
              <w:t>залог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2C32" w:rsidRDefault="00E02C32" w:rsidP="00E02C3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FA4E1C">
              <w:rPr>
                <w:rFonts w:ascii="Times New Roman" w:hAnsi="Times New Roman" w:cs="Times New Roman"/>
                <w:sz w:val="28"/>
                <w:szCs w:val="28"/>
              </w:rPr>
              <w:t>Зимние витамины»</w:t>
            </w:r>
          </w:p>
          <w:p w:rsidR="00AD21E3" w:rsidRDefault="00AD21E3" w:rsidP="00E02C3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«Как правильно одеть ребёнка на прогулку»</w:t>
            </w:r>
          </w:p>
          <w:p w:rsidR="00E02C32" w:rsidRPr="00CA3A47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CA3A47">
              <w:rPr>
                <w:rFonts w:ascii="Times New Roman" w:hAnsi="Times New Roman" w:cs="Times New Roman"/>
                <w:b/>
                <w:sz w:val="28"/>
                <w:szCs w:val="28"/>
              </w:rPr>
              <w:t>Памятка</w:t>
            </w:r>
            <w:r w:rsidRPr="00CA3A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A4E1C" w:rsidRPr="00CA3A47">
              <w:rPr>
                <w:rFonts w:ascii="Times New Roman" w:hAnsi="Times New Roman" w:cs="Times New Roman"/>
                <w:sz w:val="28"/>
                <w:szCs w:val="28"/>
              </w:rPr>
              <w:t>Игры на формирование ЗОЖ</w:t>
            </w:r>
            <w:r w:rsidRPr="00CA3A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2C32" w:rsidRPr="00CA3A47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A3A47">
              <w:rPr>
                <w:rFonts w:ascii="Times New Roman" w:hAnsi="Times New Roman" w:cs="Times New Roman"/>
                <w:b/>
                <w:sz w:val="28"/>
              </w:rPr>
              <w:t>Конспекты:</w:t>
            </w:r>
            <w:r w:rsidR="00FA4E1C" w:rsidRPr="00CA3A4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50661" w:rsidRPr="00CA3A47" w:rsidRDefault="00850661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CA3A47">
              <w:rPr>
                <w:rFonts w:ascii="Times New Roman" w:hAnsi="Times New Roman" w:cs="Times New Roman"/>
                <w:sz w:val="28"/>
              </w:rPr>
              <w:t>«Бережем свои зубки»</w:t>
            </w:r>
            <w:r w:rsidR="00CA3A47" w:rsidRPr="00CA3A47">
              <w:rPr>
                <w:rFonts w:ascii="Times New Roman" w:hAnsi="Times New Roman" w:cs="Times New Roman"/>
                <w:sz w:val="28"/>
              </w:rPr>
              <w:t xml:space="preserve">, «Ушки, носик…», «Путешествие в </w:t>
            </w:r>
            <w:r w:rsidR="00CA3A47" w:rsidRPr="00CA3A47">
              <w:rPr>
                <w:rFonts w:ascii="Times New Roman" w:hAnsi="Times New Roman" w:cs="Times New Roman"/>
                <w:sz w:val="28"/>
              </w:rPr>
              <w:lastRenderedPageBreak/>
              <w:t>страну Здоровье», «</w:t>
            </w:r>
            <w:proofErr w:type="spellStart"/>
            <w:r w:rsidR="00CA3A47" w:rsidRPr="00CA3A47">
              <w:rPr>
                <w:rFonts w:ascii="Times New Roman" w:hAnsi="Times New Roman" w:cs="Times New Roman"/>
                <w:sz w:val="28"/>
              </w:rPr>
              <w:t>Витаминки</w:t>
            </w:r>
            <w:proofErr w:type="spellEnd"/>
            <w:r w:rsidR="00CA3A47" w:rsidRPr="00CA3A47">
              <w:rPr>
                <w:rFonts w:ascii="Times New Roman" w:hAnsi="Times New Roman" w:cs="Times New Roman"/>
                <w:sz w:val="28"/>
              </w:rPr>
              <w:t>», «Бы</w:t>
            </w:r>
            <w:bookmarkStart w:id="0" w:name="_GoBack"/>
            <w:bookmarkEnd w:id="0"/>
            <w:r w:rsidR="00CA3A47" w:rsidRPr="00CA3A47">
              <w:rPr>
                <w:rFonts w:ascii="Times New Roman" w:hAnsi="Times New Roman" w:cs="Times New Roman"/>
                <w:sz w:val="28"/>
              </w:rPr>
              <w:t>ть здоровым хорошо!»</w:t>
            </w:r>
          </w:p>
          <w:p w:rsidR="00E02C32" w:rsidRPr="003D581E" w:rsidRDefault="00E02C32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02C32" w:rsidRDefault="00E02C32" w:rsidP="003412BB">
      <w:pPr>
        <w:tabs>
          <w:tab w:val="left" w:pos="83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0A97" w:rsidRDefault="00920A97" w:rsidP="00920A97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этапы реализации проекта: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1"/>
        <w:gridCol w:w="1111"/>
        <w:gridCol w:w="2972"/>
        <w:gridCol w:w="2119"/>
      </w:tblGrid>
      <w:tr w:rsidR="00920A97" w:rsidTr="00D84E41">
        <w:tc>
          <w:tcPr>
            <w:tcW w:w="4763" w:type="dxa"/>
            <w:gridSpan w:val="2"/>
          </w:tcPr>
          <w:p w:rsidR="00920A97" w:rsidRDefault="00920A97" w:rsidP="00D84E41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работа</w:t>
            </w:r>
          </w:p>
        </w:tc>
        <w:tc>
          <w:tcPr>
            <w:tcW w:w="2972" w:type="dxa"/>
          </w:tcPr>
          <w:p w:rsidR="00920A97" w:rsidRDefault="00920A97" w:rsidP="00D84E41">
            <w:pPr>
              <w:pStyle w:val="TableParagraph"/>
              <w:spacing w:line="273" w:lineRule="exact"/>
              <w:ind w:lef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 результат</w:t>
            </w:r>
          </w:p>
        </w:tc>
        <w:tc>
          <w:tcPr>
            <w:tcW w:w="2119" w:type="dxa"/>
          </w:tcPr>
          <w:p w:rsidR="00920A97" w:rsidRDefault="00920A97" w:rsidP="00D84E41">
            <w:pPr>
              <w:pStyle w:val="TableParagraph"/>
              <w:spacing w:line="273" w:lineRule="exact"/>
              <w:ind w:lef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920A97" w:rsidTr="00D84E41">
        <w:tc>
          <w:tcPr>
            <w:tcW w:w="9854" w:type="dxa"/>
            <w:gridSpan w:val="4"/>
          </w:tcPr>
          <w:p w:rsidR="00920A97" w:rsidRPr="00237CBC" w:rsidRDefault="00920A97" w:rsidP="00D84E41">
            <w:pPr>
              <w:pStyle w:val="TableParagraph"/>
              <w:spacing w:line="27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1 этап - </w:t>
            </w:r>
            <w:r w:rsidRPr="00237CBC"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подготовительный</w:t>
            </w:r>
          </w:p>
          <w:p w:rsidR="00920A97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Цель: самосовершенствование по данной теме.</w:t>
            </w:r>
          </w:p>
        </w:tc>
      </w:tr>
      <w:tr w:rsidR="00920A97" w:rsidTr="00D84E41">
        <w:tc>
          <w:tcPr>
            <w:tcW w:w="3652" w:type="dxa"/>
          </w:tcPr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Диагностирование детей</w:t>
            </w:r>
            <w:r>
              <w:rPr>
                <w:rFonts w:ascii="Times New Roman" w:hAnsi="Times New Roman" w:cs="Times New Roman"/>
                <w:sz w:val="28"/>
              </w:rPr>
              <w:t xml:space="preserve"> через наблюдение, беседу</w:t>
            </w:r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перспективного</w:t>
            </w:r>
            <w:r>
              <w:rPr>
                <w:rFonts w:ascii="Times New Roman" w:hAnsi="Times New Roman" w:cs="Times New Roman"/>
                <w:sz w:val="28"/>
              </w:rPr>
              <w:tab/>
              <w:t xml:space="preserve">плана </w:t>
            </w:r>
            <w:r w:rsidRPr="00237CBC">
              <w:rPr>
                <w:rFonts w:ascii="Times New Roman" w:hAnsi="Times New Roman" w:cs="Times New Roman"/>
                <w:sz w:val="28"/>
              </w:rPr>
              <w:t>по реализации проекта.</w:t>
            </w:r>
          </w:p>
          <w:p w:rsidR="00920A97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художественной литературы:</w:t>
            </w:r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Индивидуальное</w:t>
            </w:r>
            <w:r w:rsidRPr="00237CBC">
              <w:rPr>
                <w:rFonts w:ascii="Times New Roman" w:hAnsi="Times New Roman" w:cs="Times New Roman"/>
                <w:sz w:val="28"/>
              </w:rPr>
              <w:t>консультирование</w:t>
            </w:r>
            <w:proofErr w:type="spellEnd"/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родителей и привлечение их к сбору наглядного материала и необходимой литературы.</w:t>
            </w:r>
          </w:p>
          <w:p w:rsidR="00920A97" w:rsidRPr="00237CBC" w:rsidRDefault="00920A97" w:rsidP="00920A97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3" w:type="dxa"/>
            <w:gridSpan w:val="2"/>
          </w:tcPr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Будет собран необходимый</w:t>
            </w:r>
          </w:p>
          <w:p w:rsidR="00920A97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материал для работы в данном</w:t>
            </w:r>
            <w:r>
              <w:rPr>
                <w:rFonts w:ascii="Times New Roman" w:hAnsi="Times New Roman" w:cs="Times New Roman"/>
                <w:sz w:val="28"/>
              </w:rPr>
              <w:t xml:space="preserve"> направлении. </w:t>
            </w:r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Будет создана позитивная работа с родителями. </w:t>
            </w:r>
          </w:p>
        </w:tc>
        <w:tc>
          <w:tcPr>
            <w:tcW w:w="2119" w:type="dxa"/>
          </w:tcPr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этап</w:t>
            </w:r>
          </w:p>
        </w:tc>
      </w:tr>
      <w:tr w:rsidR="00920A97" w:rsidTr="00D84E41">
        <w:tc>
          <w:tcPr>
            <w:tcW w:w="9854" w:type="dxa"/>
            <w:gridSpan w:val="4"/>
          </w:tcPr>
          <w:p w:rsidR="00920A97" w:rsidRPr="00237CBC" w:rsidRDefault="00920A97" w:rsidP="00D84E41">
            <w:pPr>
              <w:pStyle w:val="TableParagraph"/>
              <w:spacing w:line="27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2 этап - </w:t>
            </w:r>
            <w:r w:rsidRPr="00237CBC"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практический</w:t>
            </w:r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Цель: реализация проекта в образовательную практику.</w:t>
            </w:r>
          </w:p>
        </w:tc>
      </w:tr>
      <w:tr w:rsidR="00920A97" w:rsidTr="00D84E41">
        <w:tc>
          <w:tcPr>
            <w:tcW w:w="4763" w:type="dxa"/>
            <w:gridSpan w:val="2"/>
          </w:tcPr>
          <w:p w:rsidR="00920A97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</w:rPr>
              <w:tab/>
              <w:t>конспектов</w:t>
            </w:r>
            <w:r>
              <w:rPr>
                <w:rFonts w:ascii="Times New Roman" w:hAnsi="Times New Roman" w:cs="Times New Roman"/>
                <w:sz w:val="28"/>
              </w:rPr>
              <w:tab/>
              <w:t xml:space="preserve">занятий, </w:t>
            </w:r>
            <w:r w:rsidRPr="00237CBC">
              <w:rPr>
                <w:rFonts w:ascii="Times New Roman" w:hAnsi="Times New Roman" w:cs="Times New Roman"/>
                <w:sz w:val="28"/>
              </w:rPr>
              <w:t>сценария</w:t>
            </w:r>
            <w:r>
              <w:rPr>
                <w:rFonts w:ascii="Times New Roman" w:hAnsi="Times New Roman" w:cs="Times New Roman"/>
                <w:sz w:val="28"/>
              </w:rPr>
              <w:t xml:space="preserve"> развлечения.</w:t>
            </w:r>
          </w:p>
          <w:p w:rsidR="00920A97" w:rsidRPr="00920A97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hAnsi="Times New Roman" w:cs="Times New Roman"/>
                <w:sz w:val="28"/>
                <w:szCs w:val="28"/>
              </w:rPr>
              <w:t>Ежедневная работа с детьми:</w:t>
            </w:r>
          </w:p>
          <w:p w:rsidR="00920A97" w:rsidRPr="00920A97" w:rsidRDefault="00920A97" w:rsidP="00920A9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hAnsi="Times New Roman" w:cs="Times New Roman"/>
                <w:sz w:val="28"/>
                <w:szCs w:val="28"/>
              </w:rPr>
              <w:t>Словесные игры</w:t>
            </w:r>
          </w:p>
          <w:p w:rsidR="00920A97" w:rsidRPr="00920A97" w:rsidRDefault="00920A97" w:rsidP="00920A9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игры, </w:t>
            </w:r>
            <w:r w:rsidRPr="00920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утренняя гимнастика, артикуляционная, пальчиковая, дыхательная гимнастика</w:t>
            </w:r>
          </w:p>
          <w:p w:rsidR="00920A97" w:rsidRPr="00920A97" w:rsidRDefault="00920A97" w:rsidP="00920A9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</w:t>
            </w:r>
          </w:p>
          <w:p w:rsidR="00920A97" w:rsidRPr="00920A97" w:rsidRDefault="00920A97" w:rsidP="00920A9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игры, </w:t>
            </w:r>
          </w:p>
          <w:p w:rsidR="00920A97" w:rsidRPr="00920A97" w:rsidRDefault="00920A97" w:rsidP="00920A9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920A97" w:rsidRPr="00920A97" w:rsidRDefault="00920A97" w:rsidP="00920A9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920A9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920A97">
              <w:rPr>
                <w:rFonts w:ascii="Times New Roman" w:hAnsi="Times New Roman" w:cs="Times New Roman"/>
                <w:sz w:val="28"/>
                <w:szCs w:val="28"/>
              </w:rPr>
              <w:t>, стихотворений, сказок</w:t>
            </w:r>
          </w:p>
          <w:p w:rsidR="00920A97" w:rsidRPr="00920A97" w:rsidRDefault="00920A97" w:rsidP="00920A9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hAnsi="Times New Roman" w:cs="Times New Roman"/>
                <w:sz w:val="28"/>
                <w:szCs w:val="28"/>
              </w:rPr>
              <w:t xml:space="preserve">Загадывание загадок. </w:t>
            </w:r>
          </w:p>
          <w:p w:rsidR="00920A97" w:rsidRPr="00920A97" w:rsidRDefault="00920A97" w:rsidP="0092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20A97" w:rsidRPr="00237CBC" w:rsidRDefault="00920A97" w:rsidP="00920A97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2" w:type="dxa"/>
          </w:tcPr>
          <w:p w:rsidR="00920A97" w:rsidRPr="000A45AD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0A45AD">
              <w:rPr>
                <w:rFonts w:ascii="Times New Roman" w:hAnsi="Times New Roman" w:cs="Times New Roman"/>
                <w:sz w:val="28"/>
              </w:rPr>
              <w:t>У детей будет сформулировано понятие </w:t>
            </w:r>
            <w:r>
              <w:rPr>
                <w:rFonts w:ascii="Times New Roman" w:hAnsi="Times New Roman" w:cs="Times New Roman"/>
                <w:bCs/>
                <w:sz w:val="28"/>
              </w:rPr>
              <w:t>здорового образа жизни.</w:t>
            </w:r>
          </w:p>
          <w:p w:rsidR="00920A97" w:rsidRPr="000A45AD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0A45AD">
              <w:rPr>
                <w:rFonts w:ascii="Times New Roman" w:hAnsi="Times New Roman" w:cs="Times New Roman"/>
                <w:sz w:val="28"/>
              </w:rPr>
              <w:t xml:space="preserve">Повысится познавательный интерес </w:t>
            </w:r>
            <w:r>
              <w:rPr>
                <w:rFonts w:ascii="Times New Roman" w:hAnsi="Times New Roman" w:cs="Times New Roman"/>
                <w:sz w:val="28"/>
              </w:rPr>
              <w:t>культурн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гигиеническим навыкам</w:t>
            </w:r>
            <w:r w:rsidRPr="000A45AD">
              <w:rPr>
                <w:rFonts w:ascii="Times New Roman" w:hAnsi="Times New Roman" w:cs="Times New Roman"/>
                <w:sz w:val="28"/>
              </w:rPr>
              <w:t xml:space="preserve">, появится желание заботиться </w:t>
            </w:r>
            <w:r>
              <w:rPr>
                <w:rFonts w:ascii="Times New Roman" w:hAnsi="Times New Roman" w:cs="Times New Roman"/>
                <w:sz w:val="28"/>
              </w:rPr>
              <w:t>заниматься физкультурой зарядкой, играть в подвижные игры.</w:t>
            </w:r>
          </w:p>
          <w:p w:rsidR="00920A97" w:rsidRPr="000A45AD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0A45AD">
              <w:rPr>
                <w:rFonts w:ascii="Times New Roman" w:hAnsi="Times New Roman" w:cs="Times New Roman"/>
                <w:sz w:val="28"/>
              </w:rPr>
              <w:t>Расширятся коммуникативные и творческие способности детей. Обогатится словарный запас детей.</w:t>
            </w:r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0A45AD">
              <w:rPr>
                <w:rFonts w:ascii="Times New Roman" w:hAnsi="Times New Roman" w:cs="Times New Roman"/>
                <w:sz w:val="28"/>
              </w:rPr>
              <w:t>Родители станут участниками образовательного процесса.</w:t>
            </w:r>
          </w:p>
        </w:tc>
        <w:tc>
          <w:tcPr>
            <w:tcW w:w="2119" w:type="dxa"/>
          </w:tcPr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Второй этап</w:t>
            </w:r>
          </w:p>
        </w:tc>
      </w:tr>
      <w:tr w:rsidR="00920A97" w:rsidTr="00D84E41">
        <w:tc>
          <w:tcPr>
            <w:tcW w:w="9854" w:type="dxa"/>
            <w:gridSpan w:val="4"/>
          </w:tcPr>
          <w:p w:rsidR="00920A97" w:rsidRDefault="00920A97" w:rsidP="00D84E41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r w:rsidRPr="00237CBC">
              <w:rPr>
                <w:rFonts w:ascii="Times New Roman" w:hAnsi="Times New Roman" w:cs="Times New Roman"/>
                <w:b/>
                <w:sz w:val="28"/>
              </w:rPr>
              <w:t xml:space="preserve">этап - </w:t>
            </w:r>
            <w:r w:rsidRPr="00237CBC">
              <w:rPr>
                <w:rFonts w:ascii="Times New Roman" w:hAnsi="Times New Roman" w:cs="Times New Roman"/>
                <w:b/>
                <w:spacing w:val="59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заключительный</w:t>
            </w:r>
            <w:r w:rsidRPr="00237CB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lastRenderedPageBreak/>
              <w:t>Цель: подведение итогов, анализ результатов по реализации проекта. Определение дальнейших перспектив.</w:t>
            </w:r>
          </w:p>
        </w:tc>
      </w:tr>
      <w:tr w:rsidR="00920A97" w:rsidTr="00D84E41">
        <w:tc>
          <w:tcPr>
            <w:tcW w:w="4763" w:type="dxa"/>
            <w:gridSpan w:val="2"/>
          </w:tcPr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lastRenderedPageBreak/>
              <w:t>Творческий отчет (</w:t>
            </w:r>
            <w:r>
              <w:rPr>
                <w:rFonts w:ascii="Times New Roman" w:hAnsi="Times New Roman" w:cs="Times New Roman"/>
                <w:sz w:val="28"/>
              </w:rPr>
              <w:t>презентация</w:t>
            </w:r>
            <w:r w:rsidRPr="00237CBC">
              <w:rPr>
                <w:rFonts w:ascii="Times New Roman" w:hAnsi="Times New Roman" w:cs="Times New Roman"/>
                <w:sz w:val="28"/>
              </w:rPr>
              <w:t>)</w:t>
            </w:r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Анализ результатов проекта, оформление результатов</w:t>
            </w:r>
            <w:r w:rsidRPr="00237CBC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237CBC">
              <w:rPr>
                <w:rFonts w:ascii="Times New Roman" w:hAnsi="Times New Roman" w:cs="Times New Roman"/>
                <w:sz w:val="28"/>
              </w:rPr>
              <w:t>проекта.</w:t>
            </w:r>
          </w:p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Обобщение работы и размещение ее</w:t>
            </w:r>
            <w:r w:rsidRPr="00237CB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237CBC">
              <w:rPr>
                <w:rFonts w:ascii="Times New Roman" w:hAnsi="Times New Roman" w:cs="Times New Roman"/>
                <w:sz w:val="28"/>
              </w:rPr>
              <w:t>в Интернете на сайте детского</w:t>
            </w:r>
            <w:r w:rsidRPr="00237CB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237CBC">
              <w:rPr>
                <w:rFonts w:ascii="Times New Roman" w:hAnsi="Times New Roman" w:cs="Times New Roman"/>
                <w:sz w:val="28"/>
              </w:rPr>
              <w:t>сада.</w:t>
            </w:r>
          </w:p>
        </w:tc>
        <w:tc>
          <w:tcPr>
            <w:tcW w:w="2972" w:type="dxa"/>
          </w:tcPr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Работа над проектом</w:t>
            </w:r>
            <w:r w:rsidRPr="00237CBC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237CBC">
              <w:rPr>
                <w:rFonts w:ascii="Times New Roman" w:hAnsi="Times New Roman" w:cs="Times New Roman"/>
                <w:sz w:val="28"/>
              </w:rPr>
              <w:t>найдет</w:t>
            </w:r>
            <w:r>
              <w:rPr>
                <w:rFonts w:ascii="Times New Roman" w:hAnsi="Times New Roman" w:cs="Times New Roman"/>
                <w:sz w:val="28"/>
              </w:rPr>
              <w:t xml:space="preserve"> продолжение в </w:t>
            </w:r>
            <w:r w:rsidRPr="00237CBC">
              <w:rPr>
                <w:rFonts w:ascii="Times New Roman" w:hAnsi="Times New Roman" w:cs="Times New Roman"/>
                <w:spacing w:val="-3"/>
                <w:sz w:val="28"/>
              </w:rPr>
              <w:t xml:space="preserve">дальнейшем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воспитательн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образовательном </w:t>
            </w:r>
            <w:r w:rsidRPr="00237CBC">
              <w:rPr>
                <w:rFonts w:ascii="Times New Roman" w:hAnsi="Times New Roman" w:cs="Times New Roman"/>
                <w:sz w:val="28"/>
              </w:rPr>
              <w:t>процессе</w:t>
            </w:r>
            <w:r w:rsidRPr="00237CBC">
              <w:rPr>
                <w:rFonts w:ascii="Times New Roman" w:hAnsi="Times New Roman" w:cs="Times New Roman"/>
                <w:sz w:val="28"/>
              </w:rPr>
              <w:tab/>
            </w:r>
            <w:r w:rsidRPr="00237CBC">
              <w:rPr>
                <w:rFonts w:ascii="Times New Roman" w:hAnsi="Times New Roman" w:cs="Times New Roman"/>
                <w:spacing w:val="-18"/>
                <w:sz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</w:rPr>
              <w:t xml:space="preserve">превратится в </w:t>
            </w:r>
            <w:r w:rsidRPr="00237CBC">
              <w:rPr>
                <w:rFonts w:ascii="Times New Roman" w:hAnsi="Times New Roman" w:cs="Times New Roman"/>
                <w:sz w:val="28"/>
              </w:rPr>
              <w:t>повседневную необходимость.</w:t>
            </w:r>
          </w:p>
        </w:tc>
        <w:tc>
          <w:tcPr>
            <w:tcW w:w="2119" w:type="dxa"/>
          </w:tcPr>
          <w:p w:rsidR="00920A97" w:rsidRPr="00237CBC" w:rsidRDefault="00920A97" w:rsidP="00D84E41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итогам проекта на педагогическом совете, на родительском собрании, на сайте сада.</w:t>
            </w:r>
          </w:p>
        </w:tc>
      </w:tr>
    </w:tbl>
    <w:p w:rsidR="00920A97" w:rsidRDefault="00920A97" w:rsidP="003412BB">
      <w:pPr>
        <w:tabs>
          <w:tab w:val="left" w:pos="83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0661" w:rsidRDefault="00850661" w:rsidP="003412BB">
      <w:pPr>
        <w:tabs>
          <w:tab w:val="left" w:pos="83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0661" w:rsidRPr="00E7528E" w:rsidRDefault="00850661" w:rsidP="00850661">
      <w:pPr>
        <w:tabs>
          <w:tab w:val="left" w:pos="837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8E">
        <w:rPr>
          <w:rFonts w:ascii="Times New Roman" w:hAnsi="Times New Roman" w:cs="Times New Roman"/>
          <w:b/>
          <w:sz w:val="28"/>
          <w:szCs w:val="28"/>
        </w:rPr>
        <w:t>Перспективное планирование реализации проекта</w:t>
      </w:r>
    </w:p>
    <w:p w:rsidR="00E7528E" w:rsidRDefault="00E7528E" w:rsidP="00850661">
      <w:pPr>
        <w:tabs>
          <w:tab w:val="left" w:pos="837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8"/>
        <w:gridCol w:w="3731"/>
        <w:gridCol w:w="2803"/>
        <w:gridCol w:w="2110"/>
      </w:tblGrid>
      <w:tr w:rsidR="00AD21E3" w:rsidTr="00AD21E3">
        <w:trPr>
          <w:trHeight w:val="982"/>
        </w:trPr>
        <w:tc>
          <w:tcPr>
            <w:tcW w:w="2041" w:type="dxa"/>
          </w:tcPr>
          <w:p w:rsidR="00AD21E3" w:rsidRDefault="00AD21E3" w:rsidP="00850661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1E3" w:rsidRDefault="00AD21E3" w:rsidP="00850661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:rsidR="00AD21E3" w:rsidRPr="00354157" w:rsidRDefault="00AD21E3" w:rsidP="00850661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1E3" w:rsidRPr="00354157" w:rsidRDefault="00AD21E3" w:rsidP="00850661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57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с детьми</w:t>
            </w:r>
          </w:p>
        </w:tc>
        <w:tc>
          <w:tcPr>
            <w:tcW w:w="2824" w:type="dxa"/>
          </w:tcPr>
          <w:p w:rsidR="00AD21E3" w:rsidRPr="00354157" w:rsidRDefault="00AD21E3" w:rsidP="00850661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1E3" w:rsidRPr="00354157" w:rsidRDefault="00AD21E3" w:rsidP="00850661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57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053" w:type="dxa"/>
          </w:tcPr>
          <w:p w:rsidR="00AD21E3" w:rsidRPr="00354157" w:rsidRDefault="00AD21E3" w:rsidP="00850661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1E3" w:rsidRPr="00354157" w:rsidRDefault="00AD21E3" w:rsidP="00850661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5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AD21E3" w:rsidTr="00AD21E3">
        <w:trPr>
          <w:trHeight w:val="322"/>
        </w:trPr>
        <w:tc>
          <w:tcPr>
            <w:tcW w:w="2041" w:type="dxa"/>
          </w:tcPr>
          <w:p w:rsidR="00AD21E3" w:rsidRPr="001E6AAB" w:rsidRDefault="00AD21E3" w:rsidP="00850661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A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764" w:type="dxa"/>
          </w:tcPr>
          <w:p w:rsidR="00AD21E3" w:rsidRPr="00AD21E3" w:rsidRDefault="00354157" w:rsidP="00AD21E3">
            <w:pPr>
              <w:tabs>
                <w:tab w:val="left" w:pos="83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 «Правила чистюли».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закреплять культурно-гигиенические навыки (умывание, одевание, чистка зубов, причёсывание), учить показывать эти движения при помощи мимики и жеста и отгадывать по показу.</w:t>
            </w:r>
          </w:p>
          <w:p w:rsidR="00354157" w:rsidRDefault="00354157" w:rsidP="00AD21E3">
            <w:pPr>
              <w:tabs>
                <w:tab w:val="left" w:pos="837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AD21E3" w:rsidRPr="00AD2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Рисование по трафарету овощей и фруктов (карандашами, фломастерами)</w:t>
            </w:r>
            <w:r w:rsidR="00AD21E3" w:rsidRPr="00AD2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D21E3" w:rsidRPr="003541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закреплять знания о полезных продуктах, развивать мелкую моторику рук.</w:t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Д/и «Уложим куклу спать».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уточнить последовательность раздевания и развешивания одежды; закрепить представление о том, что сон полезен для здоровья.</w:t>
            </w:r>
          </w:p>
          <w:p w:rsidR="005240C0" w:rsidRDefault="001E6AAB" w:rsidP="00AD21E3">
            <w:pPr>
              <w:tabs>
                <w:tab w:val="left" w:pos="83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54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Чтение: </w:t>
            </w:r>
            <w:proofErr w:type="spellStart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А.Барто</w:t>
            </w:r>
            <w:proofErr w:type="spellEnd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«Девочка чумазая»</w:t>
            </w:r>
          </w:p>
          <w:p w:rsidR="00AD21E3" w:rsidRPr="00AD21E3" w:rsidRDefault="005240C0" w:rsidP="005240C0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6.Комплекс артикуляционной гимнастики.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24" w:type="dxa"/>
          </w:tcPr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AD21E3" w:rsidRPr="00AD21E3" w:rsidRDefault="00AD21E3" w:rsidP="001E6AAB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Тема: «Бережем свои зубки»</w:t>
            </w:r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53" w:type="dxa"/>
          </w:tcPr>
          <w:p w:rsidR="00354157" w:rsidRDefault="00354157" w:rsidP="003541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«Как научить ребенка заботиться о своих зубах»</w:t>
            </w:r>
          </w:p>
          <w:p w:rsidR="00354157" w:rsidRDefault="00354157" w:rsidP="003541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57" w:rsidRDefault="00354157" w:rsidP="003541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2.Фотоотчёт «Вот как мы чистим зубки по утрам и вечерам!»</w:t>
            </w:r>
          </w:p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1E3" w:rsidTr="00AD21E3">
        <w:trPr>
          <w:trHeight w:val="322"/>
        </w:trPr>
        <w:tc>
          <w:tcPr>
            <w:tcW w:w="2041" w:type="dxa"/>
          </w:tcPr>
          <w:p w:rsidR="00AD21E3" w:rsidRPr="001E6AAB" w:rsidRDefault="00AD21E3" w:rsidP="00850661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A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764" w:type="dxa"/>
          </w:tcPr>
          <w:p w:rsidR="00AD21E3" w:rsidRPr="00354157" w:rsidRDefault="00354157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Сюжетно-ролевая игра «Больница»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Сюжетно-ролевая игра «Котенок Тимка заболел»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учить детей в игре отражать знания о профессии врача, формировать у детей умение играть по собственному замыслу, стимулировать творческую активность детей в игре; воспитывать дружеские взаимоотношения в игре; использовать во время игры медицинские инструменты и называть их.</w:t>
            </w:r>
          </w:p>
          <w:p w:rsidR="00354157" w:rsidRPr="00354157" w:rsidRDefault="00354157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Беседа: «Солнце, воздух и вода мои лучшие друзья»</w:t>
            </w:r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Знакомить детей с понятием «здоровье», «здоровый человек»; воспитывать желание быть здоровым, стремление к соблюдению режима и чистоты.</w:t>
            </w:r>
          </w:p>
          <w:p w:rsidR="00AD21E3" w:rsidRDefault="00354157" w:rsidP="00AD21E3">
            <w:pPr>
              <w:tabs>
                <w:tab w:val="left" w:pos="83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Чтение: К. Чуковского «</w:t>
            </w:r>
            <w:proofErr w:type="spellStart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Мойдодыр</w:t>
            </w:r>
            <w:proofErr w:type="spellEnd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«Доктор Айболит», «</w:t>
            </w:r>
            <w:proofErr w:type="spellStart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Федорино</w:t>
            </w:r>
            <w:proofErr w:type="spellEnd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горе» </w:t>
            </w:r>
          </w:p>
          <w:p w:rsidR="001E6AAB" w:rsidRDefault="001E6AAB" w:rsidP="00AD21E3">
            <w:pPr>
              <w:tabs>
                <w:tab w:val="left" w:pos="837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Д/и «Назови части тела и лица».</w:t>
            </w:r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6AAB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>Цель: формировать представление о своём теле.</w:t>
            </w:r>
          </w:p>
          <w:p w:rsidR="005240C0" w:rsidRPr="005240C0" w:rsidRDefault="005240C0" w:rsidP="00AD21E3">
            <w:pPr>
              <w:tabs>
                <w:tab w:val="left" w:pos="83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40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5.Комплекс дыхательной гимнастики.</w:t>
            </w:r>
          </w:p>
          <w:p w:rsidR="001E6AAB" w:rsidRPr="001E6AAB" w:rsidRDefault="001E6AAB" w:rsidP="00AD21E3">
            <w:pPr>
              <w:tabs>
                <w:tab w:val="left" w:pos="837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4" w:type="dxa"/>
          </w:tcPr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речи </w:t>
            </w:r>
          </w:p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t xml:space="preserve">Тема: «Уши, носик, </w:t>
            </w:r>
            <w:r w:rsidRPr="00AD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глазки помогают всегда»</w:t>
            </w:r>
          </w:p>
        </w:tc>
        <w:tc>
          <w:tcPr>
            <w:tcW w:w="2053" w:type="dxa"/>
          </w:tcPr>
          <w:p w:rsidR="00AD21E3" w:rsidRPr="00AD21E3" w:rsidRDefault="00354157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Консультация «Как 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правильно одеть ребёнка на прогулку».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1E6AAB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>Цель: формировать представления у родителей о том, как правильно одевать ребёнка в холодное время года.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1E6A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</w:t>
            </w:r>
          </w:p>
        </w:tc>
      </w:tr>
      <w:tr w:rsidR="00AD21E3" w:rsidTr="00AD21E3">
        <w:trPr>
          <w:trHeight w:val="322"/>
        </w:trPr>
        <w:tc>
          <w:tcPr>
            <w:tcW w:w="2041" w:type="dxa"/>
          </w:tcPr>
          <w:p w:rsidR="00AD21E3" w:rsidRPr="001E6AAB" w:rsidRDefault="00AD21E3" w:rsidP="00850661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3764" w:type="dxa"/>
          </w:tcPr>
          <w:p w:rsidR="00AD21E3" w:rsidRPr="00AD21E3" w:rsidRDefault="00354157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Сюжетно-ролевая игра «Полезный завтрак»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формировать у детей представления о полезных продуктах, формировать у детей умение играть по собственному замыслу, стимулировать творческую активность детей в игре.</w:t>
            </w:r>
          </w:p>
          <w:p w:rsidR="00AD21E3" w:rsidRPr="00AD21E3" w:rsidRDefault="00354157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Трудовое поручение «Поможем няне накрыть на столы».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воспитывать желание помогать взрослым.</w:t>
            </w:r>
          </w:p>
          <w:p w:rsidR="00AD21E3" w:rsidRDefault="00354157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Чтение: </w:t>
            </w:r>
            <w:proofErr w:type="spellStart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С.Михалков</w:t>
            </w:r>
            <w:proofErr w:type="spellEnd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«Про девочку, которая плохо кушала»</w:t>
            </w:r>
          </w:p>
          <w:p w:rsidR="00354157" w:rsidRDefault="00354157" w:rsidP="00354157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  <w:r w:rsidRPr="00AD2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Аппликация «Витаминный компот».</w:t>
            </w:r>
          </w:p>
          <w:p w:rsidR="001E6AAB" w:rsidRPr="00AD21E3" w:rsidRDefault="005240C0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5.Комплекс пальчиковой гимнастики.</w:t>
            </w:r>
          </w:p>
        </w:tc>
        <w:tc>
          <w:tcPr>
            <w:tcW w:w="2824" w:type="dxa"/>
          </w:tcPr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Тема: «Путешествие в страну «Здоровье»»</w:t>
            </w:r>
          </w:p>
        </w:tc>
        <w:tc>
          <w:tcPr>
            <w:tcW w:w="2053" w:type="dxa"/>
          </w:tcPr>
          <w:p w:rsidR="00AD21E3" w:rsidRPr="00AD21E3" w:rsidRDefault="00354157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рисование дома с детьми на тему «Предметы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гигиены-наши помощники!»</w:t>
            </w:r>
          </w:p>
        </w:tc>
      </w:tr>
      <w:tr w:rsidR="00AD21E3" w:rsidTr="00AD21E3">
        <w:trPr>
          <w:trHeight w:val="337"/>
        </w:trPr>
        <w:tc>
          <w:tcPr>
            <w:tcW w:w="2041" w:type="dxa"/>
          </w:tcPr>
          <w:p w:rsidR="00AD21E3" w:rsidRPr="001E6AAB" w:rsidRDefault="00AD21E3" w:rsidP="00850661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3764" w:type="dxa"/>
          </w:tcPr>
          <w:p w:rsidR="00AD21E3" w:rsidRPr="00AD21E3" w:rsidRDefault="00354157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«Где живут витамины?»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рассказать детям о витаминах в доступной форме и их пользе для здоровья, уточнить знания детей о полезных продуктах, их значении для здоровья.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«Угадай на вкус».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закреплять знания об овощах и фруктах, умение определять их на вкус.</w:t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 «Алгоритма умывания» при КГН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формировать умение пользоваться алгоритмом при умывании, проговаривать действия.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 картинок «Предметы личной гигиены»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закреплять название и функции различных гигиенических предметов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Чтение: </w:t>
            </w:r>
            <w:proofErr w:type="spellStart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И.Демьянова</w:t>
            </w:r>
            <w:proofErr w:type="spellEnd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«Замарашка»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240C0">
              <w:rPr>
                <w:rFonts w:ascii="Times New Roman" w:hAnsi="Times New Roman" w:cs="Times New Roman"/>
                <w:sz w:val="28"/>
                <w:szCs w:val="28"/>
              </w:rPr>
              <w:t>6.Комплекс артикуляционной гимнастики.</w:t>
            </w:r>
          </w:p>
        </w:tc>
        <w:tc>
          <w:tcPr>
            <w:tcW w:w="2824" w:type="dxa"/>
          </w:tcPr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Изо-лепка</w:t>
            </w:r>
          </w:p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3" w:type="dxa"/>
          </w:tcPr>
          <w:p w:rsidR="00354157" w:rsidRDefault="00354157" w:rsidP="003541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«Зимние витамины»</w:t>
            </w:r>
          </w:p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1E3" w:rsidTr="00AD21E3">
        <w:trPr>
          <w:trHeight w:val="322"/>
        </w:trPr>
        <w:tc>
          <w:tcPr>
            <w:tcW w:w="2041" w:type="dxa"/>
          </w:tcPr>
          <w:p w:rsidR="00AD21E3" w:rsidRPr="001E6AAB" w:rsidRDefault="00AD21E3" w:rsidP="00EA599C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A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764" w:type="dxa"/>
          </w:tcPr>
          <w:p w:rsidR="00AD21E3" w:rsidRPr="00354157" w:rsidRDefault="00354157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Отгадывание загадок о гигиенических принадлежностях, о полезных и вредных продуктах.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развивать воображение, мышление, речь; закреплять знания о пользе тех или иных продуктов.</w:t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Беседа: «Кто такие микробы и где они живут?»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 формировать осознанное отношение к необходимости вести здоровый образ жизни.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«4-й лишний» (овощи, фрукты, ягоды, посуда, предметы личной гигиены)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>Цель: развивать умение классифицировать предметы по существенному признаку, обобщать.</w:t>
            </w:r>
            <w:proofErr w:type="gramEnd"/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 xml:space="preserve"> Закреплять названия предметов и продуктов, </w:t>
            </w:r>
            <w:r w:rsidR="00AD21E3" w:rsidRPr="00354157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lastRenderedPageBreak/>
              <w:t>полезных для здоровья.</w:t>
            </w:r>
          </w:p>
          <w:p w:rsidR="00AD21E3" w:rsidRDefault="00354157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Чтение: </w:t>
            </w:r>
            <w:proofErr w:type="spellStart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Т.Тониной</w:t>
            </w:r>
            <w:proofErr w:type="spellEnd"/>
            <w:r w:rsidR="00AD21E3"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«Мамин фартук».</w:t>
            </w:r>
          </w:p>
          <w:p w:rsidR="005240C0" w:rsidRPr="00AD21E3" w:rsidRDefault="005240C0" w:rsidP="00354157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5.Комплекс пальчиковой гимнастики.</w:t>
            </w:r>
          </w:p>
        </w:tc>
        <w:tc>
          <w:tcPr>
            <w:tcW w:w="2824" w:type="dxa"/>
          </w:tcPr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</w:t>
            </w:r>
          </w:p>
          <w:p w:rsidR="00AD21E3" w:rsidRPr="00AD21E3" w:rsidRDefault="00AD21E3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1E3">
              <w:rPr>
                <w:rFonts w:ascii="Times New Roman" w:hAnsi="Times New Roman" w:cs="Times New Roman"/>
                <w:sz w:val="28"/>
                <w:szCs w:val="28"/>
              </w:rPr>
              <w:t>Тема: «Быть здоровым хорошо!»</w:t>
            </w:r>
          </w:p>
        </w:tc>
        <w:tc>
          <w:tcPr>
            <w:tcW w:w="2053" w:type="dxa"/>
          </w:tcPr>
          <w:p w:rsidR="00AD21E3" w:rsidRPr="001E6AAB" w:rsidRDefault="00354157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</w:pPr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 рубрики в родительском уголке «Если хочешь быть </w:t>
            </w:r>
            <w:proofErr w:type="gramStart"/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</w:t>
            </w:r>
            <w:proofErr w:type="gramEnd"/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AD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6AAB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>Цель: ознакомление родителей со способами оздоровления детей в семье.</w:t>
            </w:r>
          </w:p>
          <w:p w:rsidR="00354157" w:rsidRPr="00AD21E3" w:rsidRDefault="00354157" w:rsidP="00E7528E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28E" w:rsidRDefault="00E7528E" w:rsidP="00850661">
      <w:pPr>
        <w:tabs>
          <w:tab w:val="left" w:pos="8370"/>
        </w:tabs>
        <w:ind w:firstLine="851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7528E" w:rsidRDefault="00E7528E" w:rsidP="00850661">
      <w:pPr>
        <w:tabs>
          <w:tab w:val="left" w:pos="8370"/>
        </w:tabs>
        <w:ind w:firstLine="851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D21E3" w:rsidRPr="003412BB" w:rsidRDefault="00AD21E3" w:rsidP="00AD21E3">
      <w:pPr>
        <w:tabs>
          <w:tab w:val="left" w:pos="837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AD21E3" w:rsidRPr="003412BB" w:rsidSect="00341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4A" w:rsidRDefault="002F434A" w:rsidP="003412BB">
      <w:r>
        <w:separator/>
      </w:r>
    </w:p>
  </w:endnote>
  <w:endnote w:type="continuationSeparator" w:id="0">
    <w:p w:rsidR="002F434A" w:rsidRDefault="002F434A" w:rsidP="0034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4A" w:rsidRDefault="002F434A" w:rsidP="003412BB">
      <w:r>
        <w:separator/>
      </w:r>
    </w:p>
  </w:footnote>
  <w:footnote w:type="continuationSeparator" w:id="0">
    <w:p w:rsidR="002F434A" w:rsidRDefault="002F434A" w:rsidP="0034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6525"/>
    <w:multiLevelType w:val="hybridMultilevel"/>
    <w:tmpl w:val="B802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5DF2"/>
    <w:multiLevelType w:val="hybridMultilevel"/>
    <w:tmpl w:val="07EAD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74F59"/>
    <w:multiLevelType w:val="hybridMultilevel"/>
    <w:tmpl w:val="07EAD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F608F"/>
    <w:multiLevelType w:val="hybridMultilevel"/>
    <w:tmpl w:val="07EAD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0FCD"/>
    <w:multiLevelType w:val="hybridMultilevel"/>
    <w:tmpl w:val="BF7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CD"/>
    <w:rsid w:val="00070CB4"/>
    <w:rsid w:val="001E6AAB"/>
    <w:rsid w:val="001E72B0"/>
    <w:rsid w:val="002F434A"/>
    <w:rsid w:val="003412BB"/>
    <w:rsid w:val="00354157"/>
    <w:rsid w:val="005240C0"/>
    <w:rsid w:val="006C7051"/>
    <w:rsid w:val="00814A39"/>
    <w:rsid w:val="00840DD3"/>
    <w:rsid w:val="00850661"/>
    <w:rsid w:val="00920A97"/>
    <w:rsid w:val="009763CD"/>
    <w:rsid w:val="00A0079C"/>
    <w:rsid w:val="00A8086A"/>
    <w:rsid w:val="00AD21E3"/>
    <w:rsid w:val="00CA3A47"/>
    <w:rsid w:val="00E02C32"/>
    <w:rsid w:val="00E7528E"/>
    <w:rsid w:val="00F43B7D"/>
    <w:rsid w:val="00F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2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12BB"/>
  </w:style>
  <w:style w:type="paragraph" w:styleId="a5">
    <w:name w:val="footer"/>
    <w:basedOn w:val="a"/>
    <w:link w:val="a6"/>
    <w:uiPriority w:val="99"/>
    <w:unhideWhenUsed/>
    <w:rsid w:val="003412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12BB"/>
  </w:style>
  <w:style w:type="character" w:styleId="a7">
    <w:name w:val="Strong"/>
    <w:uiPriority w:val="22"/>
    <w:qFormat/>
    <w:rsid w:val="00E02C32"/>
    <w:rPr>
      <w:b/>
      <w:bCs/>
    </w:rPr>
  </w:style>
  <w:style w:type="paragraph" w:styleId="a8">
    <w:name w:val="No Spacing"/>
    <w:link w:val="a9"/>
    <w:uiPriority w:val="1"/>
    <w:qFormat/>
    <w:rsid w:val="00E02C32"/>
    <w:pPr>
      <w:jc w:val="left"/>
    </w:pPr>
  </w:style>
  <w:style w:type="table" w:styleId="aa">
    <w:name w:val="Table Grid"/>
    <w:basedOn w:val="a1"/>
    <w:uiPriority w:val="59"/>
    <w:rsid w:val="00E02C32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E02C32"/>
  </w:style>
  <w:style w:type="paragraph" w:customStyle="1" w:styleId="TableParagraph">
    <w:name w:val="Table Paragraph"/>
    <w:basedOn w:val="a"/>
    <w:uiPriority w:val="1"/>
    <w:qFormat/>
    <w:rsid w:val="00920A97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AD21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21E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54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2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12BB"/>
  </w:style>
  <w:style w:type="paragraph" w:styleId="a5">
    <w:name w:val="footer"/>
    <w:basedOn w:val="a"/>
    <w:link w:val="a6"/>
    <w:uiPriority w:val="99"/>
    <w:unhideWhenUsed/>
    <w:rsid w:val="003412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12BB"/>
  </w:style>
  <w:style w:type="character" w:styleId="a7">
    <w:name w:val="Strong"/>
    <w:uiPriority w:val="22"/>
    <w:qFormat/>
    <w:rsid w:val="00E02C32"/>
    <w:rPr>
      <w:b/>
      <w:bCs/>
    </w:rPr>
  </w:style>
  <w:style w:type="paragraph" w:styleId="a8">
    <w:name w:val="No Spacing"/>
    <w:link w:val="a9"/>
    <w:uiPriority w:val="1"/>
    <w:qFormat/>
    <w:rsid w:val="00E02C32"/>
    <w:pPr>
      <w:jc w:val="left"/>
    </w:pPr>
  </w:style>
  <w:style w:type="table" w:styleId="aa">
    <w:name w:val="Table Grid"/>
    <w:basedOn w:val="a1"/>
    <w:uiPriority w:val="59"/>
    <w:rsid w:val="00E02C32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E02C32"/>
  </w:style>
  <w:style w:type="paragraph" w:customStyle="1" w:styleId="TableParagraph">
    <w:name w:val="Table Paragraph"/>
    <w:basedOn w:val="a"/>
    <w:uiPriority w:val="1"/>
    <w:qFormat/>
    <w:rsid w:val="00920A97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AD21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21E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5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2022-01-16T16:36:00Z</dcterms:created>
  <dcterms:modified xsi:type="dcterms:W3CDTF">2022-01-16T19:13:00Z</dcterms:modified>
</cp:coreProperties>
</file>