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2577" w:rsidRPr="002A2577" w:rsidRDefault="00DB6EA1" w:rsidP="002A2577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3810</wp:posOffset>
            </wp:positionV>
            <wp:extent cx="2447925" cy="1837690"/>
            <wp:effectExtent l="0" t="0" r="9525" b="0"/>
            <wp:wrapTight wrapText="bothSides">
              <wp:wrapPolygon edited="0">
                <wp:start x="0" y="0"/>
                <wp:lineTo x="0" y="21272"/>
                <wp:lineTo x="21516" y="21272"/>
                <wp:lineTo x="21516" y="0"/>
                <wp:lineTo x="0" y="0"/>
              </wp:wrapPolygon>
            </wp:wrapTight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sQOQYeFJNA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7925" cy="1837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A2577" w:rsidRPr="002A257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Приобщение детей к чтению необходимо. Книга помогает овладеть речью, познавать окружающий мир.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A2577" w:rsidRPr="002A25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Образные, яркие выражения, сравнения, языковые средства, способствующие развитию выразительности речи, а также творчеству самих детей, повышают степень </w:t>
      </w:r>
      <w:r w:rsidRPr="002A2577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включенности</w:t>
      </w:r>
      <w:bookmarkStart w:id="0" w:name="_GoBack"/>
      <w:bookmarkEnd w:id="0"/>
      <w:r w:rsidR="002A2577" w:rsidRPr="002A25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дошкольника в книжную культуру. </w:t>
      </w:r>
    </w:p>
    <w:p w:rsidR="002A2577" w:rsidRPr="002A2577" w:rsidRDefault="002A2577" w:rsidP="002A2577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5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Знакомство с творчеством В. </w:t>
      </w:r>
      <w:proofErr w:type="spellStart"/>
      <w:r w:rsidRPr="002A2577">
        <w:rPr>
          <w:rFonts w:ascii="Times New Roman" w:eastAsia="Times New Roman" w:hAnsi="Times New Roman" w:cs="Times New Roman"/>
          <w:sz w:val="28"/>
          <w:szCs w:val="28"/>
          <w:lang w:eastAsia="ru-RU"/>
        </w:rPr>
        <w:t>Сутеева</w:t>
      </w:r>
      <w:proofErr w:type="spellEnd"/>
      <w:r w:rsidRPr="002A25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один из путей формирования у детей дошкольного возраста навыков, необходимых для правильного общения с книгой. Это возможность познакомить детей с историей детской книги, воспитать эстетическое восприятие произведений искусства.</w:t>
      </w:r>
    </w:p>
    <w:p w:rsidR="00F43B7D" w:rsidRPr="002A2577" w:rsidRDefault="002A2577" w:rsidP="002A2577">
      <w:pPr>
        <w:shd w:val="clear" w:color="auto" w:fill="FFFFFF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5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Цель: формирование у детей познавательных интересов и стремление к преобразовательной деятельности через знакомство с творчеством В. </w:t>
      </w:r>
      <w:proofErr w:type="spellStart"/>
      <w:r w:rsidRPr="002A2577">
        <w:rPr>
          <w:rFonts w:ascii="Times New Roman" w:eastAsia="Times New Roman" w:hAnsi="Times New Roman" w:cs="Times New Roman"/>
          <w:sz w:val="28"/>
          <w:szCs w:val="28"/>
          <w:lang w:eastAsia="ru-RU"/>
        </w:rPr>
        <w:t>Сутеева</w:t>
      </w:r>
      <w:proofErr w:type="spellEnd"/>
      <w:r w:rsidRPr="002A257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A2577" w:rsidRDefault="002A2577" w:rsidP="002A2577">
      <w:pPr>
        <w:shd w:val="clear" w:color="auto" w:fill="FFFFFF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577">
        <w:rPr>
          <w:rFonts w:ascii="Times New Roman" w:eastAsia="Times New Roman" w:hAnsi="Times New Roman" w:cs="Times New Roman"/>
          <w:sz w:val="28"/>
          <w:szCs w:val="28"/>
          <w:lang w:eastAsia="ru-RU"/>
        </w:rPr>
        <w:t>В 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2A25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чение месяца ребята второй младшей группы знакомились со сказками В.Г. </w:t>
      </w:r>
      <w:proofErr w:type="spellStart"/>
      <w:r w:rsidRPr="002A2577">
        <w:rPr>
          <w:rFonts w:ascii="Times New Roman" w:eastAsia="Times New Roman" w:hAnsi="Times New Roman" w:cs="Times New Roman"/>
          <w:sz w:val="28"/>
          <w:szCs w:val="28"/>
          <w:lang w:eastAsia="ru-RU"/>
        </w:rPr>
        <w:t>Сутеева</w:t>
      </w:r>
      <w:proofErr w:type="spellEnd"/>
      <w:r w:rsidRPr="002A257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963"/>
        <w:gridCol w:w="4608"/>
      </w:tblGrid>
      <w:tr w:rsidR="002A2577" w:rsidTr="00FC2E79">
        <w:tc>
          <w:tcPr>
            <w:tcW w:w="9571" w:type="dxa"/>
            <w:gridSpan w:val="2"/>
          </w:tcPr>
          <w:p w:rsidR="002A2577" w:rsidRPr="002A2577" w:rsidRDefault="002A2577" w:rsidP="002A257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A257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Апрель</w:t>
            </w:r>
          </w:p>
        </w:tc>
      </w:tr>
      <w:tr w:rsidR="002A2577" w:rsidTr="002A2577">
        <w:tc>
          <w:tcPr>
            <w:tcW w:w="4810" w:type="dxa"/>
          </w:tcPr>
          <w:p w:rsidR="002A2577" w:rsidRDefault="002A2577" w:rsidP="002A2577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8240" behindDoc="1" locked="0" layoutInCell="1" allowOverlap="1" wp14:anchorId="64514FAB" wp14:editId="1E6A4371">
                  <wp:simplePos x="0" y="0"/>
                  <wp:positionH relativeFrom="column">
                    <wp:posOffset>-13335</wp:posOffset>
                  </wp:positionH>
                  <wp:positionV relativeFrom="paragraph">
                    <wp:posOffset>57785</wp:posOffset>
                  </wp:positionV>
                  <wp:extent cx="2371725" cy="3162300"/>
                  <wp:effectExtent l="0" t="0" r="9525" b="0"/>
                  <wp:wrapTight wrapText="bothSides">
                    <wp:wrapPolygon edited="0">
                      <wp:start x="0" y="0"/>
                      <wp:lineTo x="0" y="21470"/>
                      <wp:lineTo x="21513" y="21470"/>
                      <wp:lineTo x="21513" y="0"/>
                      <wp:lineTo x="0" y="0"/>
                    </wp:wrapPolygon>
                  </wp:wrapTight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vCaoanHigHk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1725" cy="3162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761" w:type="dxa"/>
          </w:tcPr>
          <w:p w:rsidR="002A2577" w:rsidRDefault="002A2577" w:rsidP="002A2577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A2577" w:rsidRPr="002A2577" w:rsidRDefault="002A2577" w:rsidP="002A2577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Pr="002A25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Совместное чтение в группе с воспитателем сказки «Под грибом». Обсуждение сказки, ответы детей на уточняющие вопросы для более глубокого понимания смысла сказки</w:t>
            </w:r>
          </w:p>
        </w:tc>
      </w:tr>
      <w:tr w:rsidR="002A2577" w:rsidTr="002A2577">
        <w:tc>
          <w:tcPr>
            <w:tcW w:w="4810" w:type="dxa"/>
          </w:tcPr>
          <w:p w:rsidR="002A2577" w:rsidRDefault="002A2577" w:rsidP="002A2577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6DAA043D" wp14:editId="2E718F39">
                  <wp:extent cx="2114606" cy="28194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qkSAJ0UxWg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3533" cy="28179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590494F" wp14:editId="1B59401B">
                  <wp:extent cx="2028825" cy="2705028"/>
                  <wp:effectExtent l="0" t="0" r="0" b="63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EUqANkcPto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7795" cy="2703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61" w:type="dxa"/>
          </w:tcPr>
          <w:p w:rsidR="002A2577" w:rsidRDefault="002A2577" w:rsidP="002A2577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A2577" w:rsidRDefault="002A2577" w:rsidP="002A2577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Раскрашивание карандашом с целью развития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графомотрных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навыков письма героев сказки «Под грибом», закрепление знания сказки.</w:t>
            </w:r>
          </w:p>
        </w:tc>
      </w:tr>
      <w:tr w:rsidR="002A2577" w:rsidTr="002A2577">
        <w:tc>
          <w:tcPr>
            <w:tcW w:w="4810" w:type="dxa"/>
          </w:tcPr>
          <w:p w:rsidR="002A2577" w:rsidRDefault="002A2577" w:rsidP="002A2577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9FD0E92" wp14:editId="0C24CAD0">
                  <wp:extent cx="2733675" cy="3640418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8GzEpR7GBZ4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3816" cy="36406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61" w:type="dxa"/>
          </w:tcPr>
          <w:p w:rsidR="002A2577" w:rsidRDefault="002A2577" w:rsidP="002A2577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  <w:r w:rsidRPr="002A25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A25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Совместное чтение в группе с воспитателем сказки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В.Сутеева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A25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Бегемот, который боялся прививок</w:t>
            </w:r>
            <w:r w:rsidRPr="002A25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». Обсуждение сказки, ответы детей на уточняющие вопросы для более глубокого понимания смысла сказки</w:t>
            </w:r>
          </w:p>
        </w:tc>
      </w:tr>
      <w:tr w:rsidR="002A2577" w:rsidTr="002A2577">
        <w:tc>
          <w:tcPr>
            <w:tcW w:w="4810" w:type="dxa"/>
          </w:tcPr>
          <w:p w:rsidR="002A2577" w:rsidRDefault="002A2577" w:rsidP="002A2577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7A8543E2" wp14:editId="658A2963">
                  <wp:extent cx="2247900" cy="2993515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5367qn_khAk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6780" cy="29920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062B793" wp14:editId="66293880">
                  <wp:extent cx="2917777" cy="219075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r_2TLcUI1A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440" cy="21919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66965E2" wp14:editId="24768018">
                  <wp:extent cx="2245420" cy="1685925"/>
                  <wp:effectExtent l="0" t="0" r="254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4FlvoV4Lww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6699" cy="16868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61" w:type="dxa"/>
          </w:tcPr>
          <w:p w:rsidR="002A2577" w:rsidRDefault="002A2577" w:rsidP="002A2577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 Собирание паззлов по сказке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В.Сутеева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A25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Бегемот, который боялся прививок</w:t>
            </w:r>
            <w:r w:rsidRPr="002A25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2A2577" w:rsidTr="002A2577">
        <w:tc>
          <w:tcPr>
            <w:tcW w:w="4810" w:type="dxa"/>
          </w:tcPr>
          <w:p w:rsidR="002A2577" w:rsidRDefault="00DB6EA1" w:rsidP="002A2577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anchor distT="0" distB="0" distL="114300" distR="114300" simplePos="0" relativeHeight="251660288" behindDoc="1" locked="0" layoutInCell="1" allowOverlap="1" wp14:anchorId="711CEF42" wp14:editId="7E13AF4F">
                  <wp:simplePos x="0" y="0"/>
                  <wp:positionH relativeFrom="column">
                    <wp:posOffset>129540</wp:posOffset>
                  </wp:positionH>
                  <wp:positionV relativeFrom="paragraph">
                    <wp:posOffset>3064510</wp:posOffset>
                  </wp:positionV>
                  <wp:extent cx="1962150" cy="2612390"/>
                  <wp:effectExtent l="0" t="0" r="0" b="0"/>
                  <wp:wrapTight wrapText="bothSides">
                    <wp:wrapPolygon edited="0">
                      <wp:start x="0" y="0"/>
                      <wp:lineTo x="0" y="21421"/>
                      <wp:lineTo x="21390" y="21421"/>
                      <wp:lineTo x="21390" y="0"/>
                      <wp:lineTo x="0" y="0"/>
                    </wp:wrapPolygon>
                  </wp:wrapTight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ws5Lupe5DI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2150" cy="26123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54395F1C" wp14:editId="3802A74A">
                  <wp:simplePos x="0" y="0"/>
                  <wp:positionH relativeFrom="column">
                    <wp:posOffset>-60960</wp:posOffset>
                  </wp:positionH>
                  <wp:positionV relativeFrom="paragraph">
                    <wp:posOffset>-2540</wp:posOffset>
                  </wp:positionV>
                  <wp:extent cx="2195195" cy="2924175"/>
                  <wp:effectExtent l="0" t="0" r="0" b="9525"/>
                  <wp:wrapTight wrapText="bothSides">
                    <wp:wrapPolygon edited="0">
                      <wp:start x="0" y="0"/>
                      <wp:lineTo x="0" y="21530"/>
                      <wp:lineTo x="21369" y="21530"/>
                      <wp:lineTo x="21369" y="0"/>
                      <wp:lineTo x="0" y="0"/>
                    </wp:wrapPolygon>
                  </wp:wrapTight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D-QQPmepKg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5195" cy="2924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761" w:type="dxa"/>
          </w:tcPr>
          <w:p w:rsidR="002A2577" w:rsidRDefault="002A2577" w:rsidP="00DB6EA1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Раскрашивание карандашом с целью развития графомотрных навыков письма героев сказки «</w:t>
            </w:r>
            <w:r w:rsidR="00DB6E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Бегемот, который боялся </w:t>
            </w:r>
            <w:proofErr w:type="spellStart"/>
            <w:r w:rsidR="00DB6E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привиок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», закрепление знания сказки.</w:t>
            </w:r>
          </w:p>
        </w:tc>
      </w:tr>
      <w:tr w:rsidR="002A2577" w:rsidTr="002A2577">
        <w:tc>
          <w:tcPr>
            <w:tcW w:w="4810" w:type="dxa"/>
          </w:tcPr>
          <w:p w:rsidR="002A2577" w:rsidRDefault="00DB6EA1" w:rsidP="002A2577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8D88DDC" wp14:editId="06C711CF">
                  <wp:extent cx="1676400" cy="2232452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pnngyB8ZW8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5504" cy="22312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61" w:type="dxa"/>
          </w:tcPr>
          <w:p w:rsidR="002A2577" w:rsidRDefault="00DB6EA1" w:rsidP="00DB6EA1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5. </w:t>
            </w:r>
            <w:r w:rsidRPr="002A25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Совместное чтение в группе с воспитателем сказки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В.Сутеева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A25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Мышонок и карандаш</w:t>
            </w:r>
            <w:r w:rsidRPr="002A25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». Обсуждение сказки, ответы детей на уточняющие вопросы для более глубокого понимания смысла сказки</w:t>
            </w:r>
          </w:p>
        </w:tc>
      </w:tr>
      <w:tr w:rsidR="002A2577" w:rsidTr="002A2577">
        <w:tc>
          <w:tcPr>
            <w:tcW w:w="4810" w:type="dxa"/>
          </w:tcPr>
          <w:p w:rsidR="002A2577" w:rsidRDefault="00DB6EA1" w:rsidP="002A2577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anchor distT="0" distB="0" distL="114300" distR="114300" simplePos="0" relativeHeight="251662336" behindDoc="1" locked="0" layoutInCell="1" allowOverlap="1" wp14:anchorId="1E02E05C" wp14:editId="6F65D8B3">
                  <wp:simplePos x="0" y="0"/>
                  <wp:positionH relativeFrom="column">
                    <wp:posOffset>148590</wp:posOffset>
                  </wp:positionH>
                  <wp:positionV relativeFrom="paragraph">
                    <wp:posOffset>-2085340</wp:posOffset>
                  </wp:positionV>
                  <wp:extent cx="1372870" cy="1828800"/>
                  <wp:effectExtent l="0" t="0" r="0" b="0"/>
                  <wp:wrapTight wrapText="bothSides">
                    <wp:wrapPolygon edited="0">
                      <wp:start x="0" y="0"/>
                      <wp:lineTo x="0" y="21375"/>
                      <wp:lineTo x="21280" y="21375"/>
                      <wp:lineTo x="21280" y="0"/>
                      <wp:lineTo x="0" y="0"/>
                    </wp:wrapPolygon>
                  </wp:wrapTight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GPwcWv-zmw.jp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2870" cy="182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761" w:type="dxa"/>
          </w:tcPr>
          <w:p w:rsidR="002A2577" w:rsidRDefault="00DB6EA1" w:rsidP="002A2577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6.Лепка героя сказка Мышонка из пластилина.</w:t>
            </w:r>
          </w:p>
        </w:tc>
      </w:tr>
      <w:tr w:rsidR="00DB6EA1" w:rsidTr="002A2577">
        <w:tc>
          <w:tcPr>
            <w:tcW w:w="4810" w:type="dxa"/>
          </w:tcPr>
          <w:p w:rsidR="002A2577" w:rsidRDefault="00DB6EA1" w:rsidP="00247F95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1373C78" wp14:editId="2F17A1BC">
                  <wp:extent cx="3014743" cy="4019550"/>
                  <wp:effectExtent l="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vaWlXAB9os.jp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3133" cy="40174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8A4707B" wp14:editId="177BE797">
                  <wp:extent cx="1447800" cy="3217087"/>
                  <wp:effectExtent l="0" t="0" r="0" b="254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vUaLd3hEFE.jp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9324" cy="32204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07705B95" wp14:editId="7C7620CB">
                  <wp:extent cx="2993311" cy="3990975"/>
                  <wp:effectExtent l="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u53fMXrbuE.jp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1712" cy="39888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61" w:type="dxa"/>
          </w:tcPr>
          <w:p w:rsidR="002A2577" w:rsidRDefault="00DB6EA1" w:rsidP="00247F95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7. Чтение дома вместе с родителями воспитанников сказок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В.Сутеева</w:t>
            </w:r>
            <w:proofErr w:type="spellEnd"/>
          </w:p>
        </w:tc>
      </w:tr>
      <w:tr w:rsidR="00DB6EA1" w:rsidTr="002A2577">
        <w:tc>
          <w:tcPr>
            <w:tcW w:w="4810" w:type="dxa"/>
          </w:tcPr>
          <w:p w:rsidR="002A2577" w:rsidRDefault="00DB6EA1" w:rsidP="00247F95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2974287" cy="2781300"/>
                  <wp:effectExtent l="0" t="0" r="0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6-f-gOdFJJ4.jp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5307" cy="27822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762250" cy="2071614"/>
                  <wp:effectExtent l="0" t="0" r="0" b="508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vFYasD2oLJM.jp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0775" cy="20705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61" w:type="dxa"/>
          </w:tcPr>
          <w:p w:rsidR="002A2577" w:rsidRDefault="002A2577" w:rsidP="00247F95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A2577" w:rsidRPr="002A2577" w:rsidRDefault="002A2577" w:rsidP="002A2577">
      <w:pPr>
        <w:shd w:val="clear" w:color="auto" w:fill="FFFFFF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2577" w:rsidRPr="002A2577" w:rsidRDefault="002A2577" w:rsidP="002A2577">
      <w:pPr>
        <w:shd w:val="clear" w:color="auto" w:fill="FFFFFF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2577" w:rsidRPr="002A2577" w:rsidRDefault="002A2577" w:rsidP="002A2577">
      <w:pPr>
        <w:pStyle w:val="a3"/>
        <w:shd w:val="clear" w:color="auto" w:fill="FFFFFF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sectPr w:rsidR="002A2577" w:rsidRPr="002A25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192AFB"/>
    <w:multiLevelType w:val="hybridMultilevel"/>
    <w:tmpl w:val="3D7ADA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6945E4"/>
    <w:multiLevelType w:val="hybridMultilevel"/>
    <w:tmpl w:val="AF0270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2577"/>
    <w:rsid w:val="00070CB4"/>
    <w:rsid w:val="002A2577"/>
    <w:rsid w:val="00814A39"/>
    <w:rsid w:val="00A0079C"/>
    <w:rsid w:val="00DB6EA1"/>
    <w:rsid w:val="00F43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2A2577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2A2577"/>
  </w:style>
  <w:style w:type="paragraph" w:customStyle="1" w:styleId="c1">
    <w:name w:val="c1"/>
    <w:basedOn w:val="a"/>
    <w:rsid w:val="002A2577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2A2577"/>
    <w:pPr>
      <w:ind w:left="720"/>
      <w:contextualSpacing/>
    </w:pPr>
  </w:style>
  <w:style w:type="table" w:styleId="a4">
    <w:name w:val="Table Grid"/>
    <w:basedOn w:val="a1"/>
    <w:uiPriority w:val="59"/>
    <w:rsid w:val="002A25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A257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A25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2A2577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2A2577"/>
  </w:style>
  <w:style w:type="paragraph" w:customStyle="1" w:styleId="c1">
    <w:name w:val="c1"/>
    <w:basedOn w:val="a"/>
    <w:rsid w:val="002A2577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2A2577"/>
    <w:pPr>
      <w:ind w:left="720"/>
      <w:contextualSpacing/>
    </w:pPr>
  </w:style>
  <w:style w:type="table" w:styleId="a4">
    <w:name w:val="Table Grid"/>
    <w:basedOn w:val="a1"/>
    <w:uiPriority w:val="59"/>
    <w:rsid w:val="002A25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A257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A25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063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274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2023-04-27T17:37:00Z</dcterms:created>
  <dcterms:modified xsi:type="dcterms:W3CDTF">2023-04-27T17:58:00Z</dcterms:modified>
</cp:coreProperties>
</file>