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D9E" w:rsidRPr="00355D9E" w:rsidRDefault="00F11EBA" w:rsidP="00355D9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</w:t>
      </w:r>
      <w:bookmarkStart w:id="0" w:name="_GoBack"/>
      <w:bookmarkEnd w:id="0"/>
      <w:r w:rsidR="00355D9E">
        <w:rPr>
          <w:rFonts w:ascii="Times New Roman" w:hAnsi="Times New Roman" w:cs="Times New Roman"/>
          <w:sz w:val="28"/>
        </w:rPr>
        <w:t xml:space="preserve">В наше </w:t>
      </w:r>
      <w:r w:rsidR="00355D9E" w:rsidRPr="00355D9E">
        <w:rPr>
          <w:rFonts w:ascii="Times New Roman" w:hAnsi="Times New Roman" w:cs="Times New Roman"/>
          <w:sz w:val="28"/>
        </w:rPr>
        <w:t>время родителям проще включить т</w:t>
      </w:r>
      <w:r w:rsidR="00355D9E">
        <w:rPr>
          <w:rFonts w:ascii="Times New Roman" w:hAnsi="Times New Roman" w:cs="Times New Roman"/>
          <w:sz w:val="28"/>
        </w:rPr>
        <w:t xml:space="preserve">елевизор или разрешить поиграть </w:t>
      </w:r>
      <w:r w:rsidR="00355D9E" w:rsidRPr="00355D9E">
        <w:rPr>
          <w:rFonts w:ascii="Times New Roman" w:hAnsi="Times New Roman" w:cs="Times New Roman"/>
          <w:sz w:val="28"/>
        </w:rPr>
        <w:t>в компьютер, чем сесть радом с реб</w:t>
      </w:r>
      <w:r w:rsidR="00355D9E">
        <w:rPr>
          <w:rFonts w:ascii="Times New Roman" w:hAnsi="Times New Roman" w:cs="Times New Roman"/>
          <w:sz w:val="28"/>
        </w:rPr>
        <w:t xml:space="preserve">енком и прочитать книгу. Многие </w:t>
      </w:r>
      <w:r w:rsidR="00355D9E" w:rsidRPr="00355D9E">
        <w:rPr>
          <w:rFonts w:ascii="Times New Roman" w:hAnsi="Times New Roman" w:cs="Times New Roman"/>
          <w:sz w:val="28"/>
        </w:rPr>
        <w:t>считают, что книги в наш век устарели</w:t>
      </w:r>
      <w:r w:rsidR="00355D9E">
        <w:rPr>
          <w:rFonts w:ascii="Times New Roman" w:hAnsi="Times New Roman" w:cs="Times New Roman"/>
          <w:sz w:val="28"/>
        </w:rPr>
        <w:t xml:space="preserve"> и говорить о них не актуально. </w:t>
      </w:r>
      <w:r w:rsidR="00355D9E" w:rsidRPr="00355D9E">
        <w:rPr>
          <w:rFonts w:ascii="Times New Roman" w:hAnsi="Times New Roman" w:cs="Times New Roman"/>
          <w:sz w:val="28"/>
        </w:rPr>
        <w:t>Но находятся и такие, которые утверж</w:t>
      </w:r>
      <w:r w:rsidR="00355D9E">
        <w:rPr>
          <w:rFonts w:ascii="Times New Roman" w:hAnsi="Times New Roman" w:cs="Times New Roman"/>
          <w:sz w:val="28"/>
        </w:rPr>
        <w:t xml:space="preserve">дают, что дети – это слушатели, </w:t>
      </w:r>
      <w:r w:rsidR="00355D9E" w:rsidRPr="00355D9E">
        <w:rPr>
          <w:rFonts w:ascii="Times New Roman" w:hAnsi="Times New Roman" w:cs="Times New Roman"/>
          <w:sz w:val="28"/>
        </w:rPr>
        <w:t>которых необходи</w:t>
      </w:r>
      <w:r w:rsidR="00355D9E">
        <w:rPr>
          <w:rFonts w:ascii="Times New Roman" w:hAnsi="Times New Roman" w:cs="Times New Roman"/>
          <w:sz w:val="28"/>
        </w:rPr>
        <w:t xml:space="preserve">мо как можно раньше приобщить к </w:t>
      </w:r>
      <w:r w:rsidR="00355D9E" w:rsidRPr="00355D9E">
        <w:rPr>
          <w:rFonts w:ascii="Times New Roman" w:hAnsi="Times New Roman" w:cs="Times New Roman"/>
          <w:sz w:val="28"/>
        </w:rPr>
        <w:t>художественному слову.</w:t>
      </w:r>
    </w:p>
    <w:p w:rsidR="00A62869" w:rsidRDefault="00355D9E" w:rsidP="00355D9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</w:t>
      </w:r>
      <w:r w:rsidRPr="00355D9E">
        <w:rPr>
          <w:rFonts w:ascii="Times New Roman" w:hAnsi="Times New Roman" w:cs="Times New Roman"/>
          <w:sz w:val="28"/>
        </w:rPr>
        <w:t xml:space="preserve">По мнению </w:t>
      </w:r>
      <w:proofErr w:type="spellStart"/>
      <w:r w:rsidRPr="00355D9E">
        <w:rPr>
          <w:rFonts w:ascii="Times New Roman" w:hAnsi="Times New Roman" w:cs="Times New Roman"/>
          <w:sz w:val="28"/>
        </w:rPr>
        <w:t>учѐных</w:t>
      </w:r>
      <w:proofErr w:type="spellEnd"/>
      <w:r w:rsidRPr="00355D9E">
        <w:rPr>
          <w:rFonts w:ascii="Times New Roman" w:hAnsi="Times New Roman" w:cs="Times New Roman"/>
          <w:sz w:val="28"/>
        </w:rPr>
        <w:t>, именно чте</w:t>
      </w:r>
      <w:r>
        <w:rPr>
          <w:rFonts w:ascii="Times New Roman" w:hAnsi="Times New Roman" w:cs="Times New Roman"/>
          <w:sz w:val="28"/>
        </w:rPr>
        <w:t xml:space="preserve">ние является важнейшим условием </w:t>
      </w:r>
      <w:r w:rsidRPr="00355D9E">
        <w:rPr>
          <w:rFonts w:ascii="Times New Roman" w:hAnsi="Times New Roman" w:cs="Times New Roman"/>
          <w:sz w:val="28"/>
        </w:rPr>
        <w:t>формиров</w:t>
      </w:r>
      <w:r>
        <w:rPr>
          <w:rFonts w:ascii="Times New Roman" w:hAnsi="Times New Roman" w:cs="Times New Roman"/>
          <w:sz w:val="28"/>
        </w:rPr>
        <w:t xml:space="preserve">ания мыслительных способностей. </w:t>
      </w:r>
      <w:r w:rsidRPr="00355D9E">
        <w:rPr>
          <w:rFonts w:ascii="Times New Roman" w:hAnsi="Times New Roman" w:cs="Times New Roman"/>
          <w:sz w:val="28"/>
        </w:rPr>
        <w:t>Литература расширяет круг</w:t>
      </w:r>
      <w:r>
        <w:rPr>
          <w:rFonts w:ascii="Times New Roman" w:hAnsi="Times New Roman" w:cs="Times New Roman"/>
          <w:sz w:val="28"/>
        </w:rPr>
        <w:t xml:space="preserve">озор дошкольника, развивает его </w:t>
      </w:r>
      <w:r w:rsidRPr="00355D9E">
        <w:rPr>
          <w:rFonts w:ascii="Times New Roman" w:hAnsi="Times New Roman" w:cs="Times New Roman"/>
          <w:sz w:val="28"/>
        </w:rPr>
        <w:t>восприятие, мышление, память, воо</w:t>
      </w:r>
      <w:r>
        <w:rPr>
          <w:rFonts w:ascii="Times New Roman" w:hAnsi="Times New Roman" w:cs="Times New Roman"/>
          <w:sz w:val="28"/>
        </w:rPr>
        <w:t xml:space="preserve">бражение и творчество, является </w:t>
      </w:r>
      <w:r w:rsidRPr="00355D9E">
        <w:rPr>
          <w:rFonts w:ascii="Times New Roman" w:hAnsi="Times New Roman" w:cs="Times New Roman"/>
          <w:sz w:val="28"/>
        </w:rPr>
        <w:t>средство формирования лично</w:t>
      </w:r>
      <w:r>
        <w:rPr>
          <w:rFonts w:ascii="Times New Roman" w:hAnsi="Times New Roman" w:cs="Times New Roman"/>
          <w:sz w:val="28"/>
        </w:rPr>
        <w:t xml:space="preserve">сти ребенка, объединяет детский </w:t>
      </w:r>
      <w:r w:rsidRPr="00355D9E">
        <w:rPr>
          <w:rFonts w:ascii="Times New Roman" w:hAnsi="Times New Roman" w:cs="Times New Roman"/>
          <w:sz w:val="28"/>
        </w:rPr>
        <w:t>коллектив. С помощью художеств</w:t>
      </w:r>
      <w:r>
        <w:rPr>
          <w:rFonts w:ascii="Times New Roman" w:hAnsi="Times New Roman" w:cs="Times New Roman"/>
          <w:sz w:val="28"/>
        </w:rPr>
        <w:t xml:space="preserve">енного слова ребенок овладевает </w:t>
      </w:r>
      <w:r w:rsidRPr="00355D9E">
        <w:rPr>
          <w:rFonts w:ascii="Times New Roman" w:hAnsi="Times New Roman" w:cs="Times New Roman"/>
          <w:sz w:val="28"/>
        </w:rPr>
        <w:t>грамматикой родного языка в единст</w:t>
      </w:r>
      <w:r>
        <w:rPr>
          <w:rFonts w:ascii="Times New Roman" w:hAnsi="Times New Roman" w:cs="Times New Roman"/>
          <w:sz w:val="28"/>
        </w:rPr>
        <w:t xml:space="preserve">ве с лексикой. Задача взрослого </w:t>
      </w:r>
      <w:r w:rsidRPr="00355D9E">
        <w:rPr>
          <w:rFonts w:ascii="Times New Roman" w:hAnsi="Times New Roman" w:cs="Times New Roman"/>
          <w:sz w:val="28"/>
        </w:rPr>
        <w:t xml:space="preserve">сделать из </w:t>
      </w:r>
      <w:proofErr w:type="spellStart"/>
      <w:r w:rsidRPr="00355D9E">
        <w:rPr>
          <w:rFonts w:ascii="Times New Roman" w:hAnsi="Times New Roman" w:cs="Times New Roman"/>
          <w:sz w:val="28"/>
        </w:rPr>
        <w:t>ребѐнка</w:t>
      </w:r>
      <w:proofErr w:type="spellEnd"/>
      <w:r w:rsidRPr="00355D9E">
        <w:rPr>
          <w:rFonts w:ascii="Times New Roman" w:hAnsi="Times New Roman" w:cs="Times New Roman"/>
          <w:sz w:val="28"/>
        </w:rPr>
        <w:t xml:space="preserve"> активного </w:t>
      </w:r>
      <w:r>
        <w:rPr>
          <w:rFonts w:ascii="Times New Roman" w:hAnsi="Times New Roman" w:cs="Times New Roman"/>
          <w:sz w:val="28"/>
        </w:rPr>
        <w:t xml:space="preserve">читателя. Родители могут купить </w:t>
      </w:r>
      <w:proofErr w:type="spellStart"/>
      <w:r w:rsidRPr="00355D9E">
        <w:rPr>
          <w:rFonts w:ascii="Times New Roman" w:hAnsi="Times New Roman" w:cs="Times New Roman"/>
          <w:sz w:val="28"/>
        </w:rPr>
        <w:t>ребѐнку</w:t>
      </w:r>
      <w:proofErr w:type="spellEnd"/>
      <w:r w:rsidRPr="00355D9E">
        <w:rPr>
          <w:rFonts w:ascii="Times New Roman" w:hAnsi="Times New Roman" w:cs="Times New Roman"/>
          <w:sz w:val="28"/>
        </w:rPr>
        <w:t xml:space="preserve"> книгу своего детства, любиму</w:t>
      </w:r>
      <w:r>
        <w:rPr>
          <w:rFonts w:ascii="Times New Roman" w:hAnsi="Times New Roman" w:cs="Times New Roman"/>
          <w:sz w:val="28"/>
        </w:rPr>
        <w:t xml:space="preserve">ю вами и с </w:t>
      </w:r>
      <w:proofErr w:type="spellStart"/>
      <w:r>
        <w:rPr>
          <w:rFonts w:ascii="Times New Roman" w:hAnsi="Times New Roman" w:cs="Times New Roman"/>
          <w:sz w:val="28"/>
        </w:rPr>
        <w:t>неѐ</w:t>
      </w:r>
      <w:proofErr w:type="spellEnd"/>
      <w:r>
        <w:rPr>
          <w:rFonts w:ascii="Times New Roman" w:hAnsi="Times New Roman" w:cs="Times New Roman"/>
          <w:sz w:val="28"/>
        </w:rPr>
        <w:t xml:space="preserve"> начать </w:t>
      </w:r>
      <w:proofErr w:type="spellStart"/>
      <w:r>
        <w:rPr>
          <w:rFonts w:ascii="Times New Roman" w:hAnsi="Times New Roman" w:cs="Times New Roman"/>
          <w:sz w:val="28"/>
        </w:rPr>
        <w:t>серьѐ</w:t>
      </w:r>
      <w:proofErr w:type="gramStart"/>
      <w:r>
        <w:rPr>
          <w:rFonts w:ascii="Times New Roman" w:hAnsi="Times New Roman" w:cs="Times New Roman"/>
          <w:sz w:val="28"/>
        </w:rPr>
        <w:t>зное</w:t>
      </w:r>
      <w:proofErr w:type="spellEnd"/>
      <w:proofErr w:type="gramEnd"/>
      <w:r>
        <w:rPr>
          <w:rFonts w:ascii="Times New Roman" w:hAnsi="Times New Roman" w:cs="Times New Roman"/>
          <w:sz w:val="28"/>
        </w:rPr>
        <w:t xml:space="preserve"> </w:t>
      </w:r>
      <w:r w:rsidRPr="00355D9E">
        <w:rPr>
          <w:rFonts w:ascii="Times New Roman" w:hAnsi="Times New Roman" w:cs="Times New Roman"/>
          <w:sz w:val="28"/>
        </w:rPr>
        <w:t xml:space="preserve">приобщение </w:t>
      </w:r>
      <w:proofErr w:type="spellStart"/>
      <w:r w:rsidRPr="00355D9E">
        <w:rPr>
          <w:rFonts w:ascii="Times New Roman" w:hAnsi="Times New Roman" w:cs="Times New Roman"/>
          <w:sz w:val="28"/>
        </w:rPr>
        <w:t>ребѐнка</w:t>
      </w:r>
      <w:proofErr w:type="spellEnd"/>
      <w:r w:rsidRPr="00355D9E">
        <w:rPr>
          <w:rFonts w:ascii="Times New Roman" w:hAnsi="Times New Roman" w:cs="Times New Roman"/>
          <w:sz w:val="28"/>
        </w:rPr>
        <w:t xml:space="preserve"> к литературе.</w:t>
      </w:r>
    </w:p>
    <w:p w:rsidR="00355D9E" w:rsidRPr="00355D9E" w:rsidRDefault="00F11EBA" w:rsidP="00355D9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</w:t>
      </w:r>
      <w:r w:rsidR="00355D9E" w:rsidRPr="00355D9E">
        <w:rPr>
          <w:rFonts w:ascii="Times New Roman" w:hAnsi="Times New Roman" w:cs="Times New Roman"/>
          <w:sz w:val="28"/>
        </w:rPr>
        <w:t>Знакомство с творче</w:t>
      </w:r>
      <w:r w:rsidR="00355D9E">
        <w:rPr>
          <w:rFonts w:ascii="Times New Roman" w:hAnsi="Times New Roman" w:cs="Times New Roman"/>
          <w:sz w:val="28"/>
        </w:rPr>
        <w:t xml:space="preserve">ством </w:t>
      </w:r>
      <w:proofErr w:type="spellStart"/>
      <w:r w:rsidR="00355D9E">
        <w:rPr>
          <w:rFonts w:ascii="Times New Roman" w:hAnsi="Times New Roman" w:cs="Times New Roman"/>
          <w:sz w:val="28"/>
        </w:rPr>
        <w:t>Г.Лагздынь</w:t>
      </w:r>
      <w:proofErr w:type="spellEnd"/>
      <w:r w:rsidR="00355D9E" w:rsidRPr="00355D9E">
        <w:rPr>
          <w:rFonts w:ascii="Times New Roman" w:hAnsi="Times New Roman" w:cs="Times New Roman"/>
          <w:sz w:val="28"/>
        </w:rPr>
        <w:t xml:space="preserve"> – один из путей формирования у детей дошкольного возраста навыков, необходимых для правильного общения с книгой. Это возможность познакомить детей с историей детской книги, воспитать эстетическое восприятие произведений искусства.</w:t>
      </w:r>
    </w:p>
    <w:p w:rsidR="00355D9E" w:rsidRPr="00355D9E" w:rsidRDefault="00F11EBA" w:rsidP="00355D9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</w:t>
      </w:r>
      <w:r w:rsidR="00355D9E" w:rsidRPr="00F11EBA">
        <w:rPr>
          <w:rFonts w:ascii="Times New Roman" w:hAnsi="Times New Roman" w:cs="Times New Roman"/>
          <w:b/>
          <w:sz w:val="28"/>
        </w:rPr>
        <w:t>Цель:</w:t>
      </w:r>
      <w:r w:rsidR="00355D9E" w:rsidRPr="00355D9E">
        <w:rPr>
          <w:rFonts w:ascii="Times New Roman" w:hAnsi="Times New Roman" w:cs="Times New Roman"/>
          <w:sz w:val="28"/>
        </w:rPr>
        <w:t xml:space="preserve"> формирование у детей познавательных интересов и стремление к преобразовательной деятельности через знак</w:t>
      </w:r>
      <w:r w:rsidR="00355D9E">
        <w:rPr>
          <w:rFonts w:ascii="Times New Roman" w:hAnsi="Times New Roman" w:cs="Times New Roman"/>
          <w:sz w:val="28"/>
        </w:rPr>
        <w:t xml:space="preserve">омство с творчеством </w:t>
      </w:r>
      <w:proofErr w:type="spellStart"/>
      <w:r w:rsidR="00355D9E">
        <w:rPr>
          <w:rFonts w:ascii="Times New Roman" w:hAnsi="Times New Roman" w:cs="Times New Roman"/>
          <w:sz w:val="28"/>
        </w:rPr>
        <w:t>Г.Лагздынь</w:t>
      </w:r>
      <w:proofErr w:type="spellEnd"/>
    </w:p>
    <w:p w:rsidR="00355D9E" w:rsidRDefault="00355D9E" w:rsidP="00355D9E">
      <w:pPr>
        <w:rPr>
          <w:rFonts w:ascii="Times New Roman" w:hAnsi="Times New Roman" w:cs="Times New Roman"/>
          <w:sz w:val="28"/>
        </w:rPr>
      </w:pPr>
      <w:r w:rsidRPr="00355D9E">
        <w:rPr>
          <w:rFonts w:ascii="Times New Roman" w:hAnsi="Times New Roman" w:cs="Times New Roman"/>
          <w:sz w:val="28"/>
        </w:rPr>
        <w:t>В тече</w:t>
      </w:r>
      <w:r>
        <w:rPr>
          <w:rFonts w:ascii="Times New Roman" w:hAnsi="Times New Roman" w:cs="Times New Roman"/>
          <w:sz w:val="28"/>
        </w:rPr>
        <w:t xml:space="preserve">ние месяца воспитанники подготовительной группы знакомились с рассказами и стихотворениями </w:t>
      </w:r>
      <w:proofErr w:type="spellStart"/>
      <w:r>
        <w:rPr>
          <w:rFonts w:ascii="Times New Roman" w:hAnsi="Times New Roman" w:cs="Times New Roman"/>
          <w:sz w:val="28"/>
        </w:rPr>
        <w:t>Гайды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Лагздынь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39"/>
        <w:gridCol w:w="5032"/>
      </w:tblGrid>
      <w:tr w:rsidR="00355D9E" w:rsidTr="00355D9E">
        <w:tc>
          <w:tcPr>
            <w:tcW w:w="4785" w:type="dxa"/>
          </w:tcPr>
          <w:p w:rsidR="00355D9E" w:rsidRDefault="00355D9E" w:rsidP="00355D9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Знакомство с биографией писательницы</w:t>
            </w:r>
          </w:p>
        </w:tc>
        <w:tc>
          <w:tcPr>
            <w:tcW w:w="4786" w:type="dxa"/>
          </w:tcPr>
          <w:p w:rsidR="00355D9E" w:rsidRDefault="00355D9E" w:rsidP="00355D9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AE057AA" wp14:editId="606F7BF1">
                  <wp:extent cx="2880360" cy="2825658"/>
                  <wp:effectExtent l="0" t="0" r="0" b="0"/>
                  <wp:docPr id="4" name="Рисунок 4" descr="https://sun9-47.userapi.com/impg/acGB8PqgtvKiTUQzLRsK_UcV9orjzcoVjDNvNw/oWyqobfe9bE.jpg?size=2560x1920&amp;quality=95&amp;sign=3faa98cc87bd78b90cf7dbb61e24110e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sun9-47.userapi.com/impg/acGB8PqgtvKiTUQzLRsK_UcV9orjzcoVjDNvNw/oWyqobfe9bE.jpg?size=2560x1920&amp;quality=95&amp;sign=3faa98cc87bd78b90cf7dbb61e24110e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9657" cy="28347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5D9E" w:rsidTr="00355D9E">
        <w:tc>
          <w:tcPr>
            <w:tcW w:w="4785" w:type="dxa"/>
          </w:tcPr>
          <w:p w:rsidR="00355D9E" w:rsidRDefault="00355D9E" w:rsidP="00355D9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Чтение детьми рассказов и </w:t>
            </w:r>
            <w:r w:rsidR="00F11EBA">
              <w:rPr>
                <w:rFonts w:ascii="Times New Roman" w:hAnsi="Times New Roman" w:cs="Times New Roman"/>
                <w:sz w:val="28"/>
              </w:rPr>
              <w:t xml:space="preserve">обсуждение </w:t>
            </w:r>
            <w:proofErr w:type="gramStart"/>
            <w:r w:rsidR="00F11EBA">
              <w:rPr>
                <w:rFonts w:ascii="Times New Roman" w:hAnsi="Times New Roman" w:cs="Times New Roman"/>
                <w:sz w:val="28"/>
              </w:rPr>
              <w:t>прочитанного</w:t>
            </w:r>
            <w:proofErr w:type="gramEnd"/>
          </w:p>
        </w:tc>
        <w:tc>
          <w:tcPr>
            <w:tcW w:w="4786" w:type="dxa"/>
          </w:tcPr>
          <w:p w:rsidR="00355D9E" w:rsidRDefault="00F11EBA" w:rsidP="00355D9E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B7ED7DB" wp14:editId="44E97E19">
                  <wp:extent cx="3118485" cy="2695575"/>
                  <wp:effectExtent l="0" t="0" r="5715" b="9525"/>
                  <wp:docPr id="5" name="Рисунок 5" descr="https://sun9-16.userapi.com/impg/kH8vy7mrg4X4f4YZNtZnhuqqkdWLgFWpCtlSBw/_9ggVhYX_Xk.jpg?size=2560x1920&amp;quality=95&amp;sign=a89b827566922968093d4a310d328a0e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sun9-16.userapi.com/impg/kH8vy7mrg4X4f4YZNtZnhuqqkdWLgFWpCtlSBw/_9ggVhYX_Xk.jpg?size=2560x1920&amp;quality=95&amp;sign=a89b827566922968093d4a310d328a0e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5623" cy="2701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1EBA" w:rsidTr="00355D9E">
        <w:tc>
          <w:tcPr>
            <w:tcW w:w="4785" w:type="dxa"/>
          </w:tcPr>
          <w:p w:rsidR="00F11EBA" w:rsidRDefault="00F11EBA" w:rsidP="00355D9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786" w:type="dxa"/>
          </w:tcPr>
          <w:p w:rsidR="00F11EBA" w:rsidRDefault="00F11EBA" w:rsidP="00355D9E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7ABAE47" wp14:editId="16BBE0C5">
                  <wp:extent cx="3187065" cy="2390299"/>
                  <wp:effectExtent l="0" t="0" r="0" b="0"/>
                  <wp:docPr id="6" name="Рисунок 6" descr="https://sun9-17.userapi.com/impg/7F78ZL7Qzwd93cviXVJCZXKy-m9jsBdNsb8MEQ/-uTSxpLeduE.jpg?size=2560x1920&amp;quality=95&amp;sign=5ebe15f3ec86a51615b3bcaf28543339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sun9-17.userapi.com/impg/7F78ZL7Qzwd93cviXVJCZXKy-m9jsBdNsb8MEQ/-uTSxpLeduE.jpg?size=2560x1920&amp;quality=95&amp;sign=5ebe15f3ec86a51615b3bcaf28543339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8701" cy="23915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5D9E" w:rsidTr="00355D9E">
        <w:tc>
          <w:tcPr>
            <w:tcW w:w="4785" w:type="dxa"/>
          </w:tcPr>
          <w:p w:rsidR="00355D9E" w:rsidRDefault="00355D9E" w:rsidP="00355D9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Совместное чтение семей воспитанников произведений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Г.Лагздынь</w:t>
            </w:r>
            <w:proofErr w:type="spellEnd"/>
          </w:p>
        </w:tc>
        <w:tc>
          <w:tcPr>
            <w:tcW w:w="4786" w:type="dxa"/>
          </w:tcPr>
          <w:p w:rsidR="00355D9E" w:rsidRDefault="00355D9E" w:rsidP="00355D9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A141955" wp14:editId="201CC75E">
                  <wp:extent cx="3061335" cy="2967990"/>
                  <wp:effectExtent l="0" t="0" r="5715" b="3810"/>
                  <wp:docPr id="1" name="Рисунок 1" descr="https://sun9-26.userapi.com/impg/jhTC8hn0gI31YX4l6hW1EkmSqnX9EL-HQshEBw/b4IxhUoMEOI.jpg?size=1100x1280&amp;quality=95&amp;sign=0c8b5d665a98d7db99c63a0a615338da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un9-26.userapi.com/impg/jhTC8hn0gI31YX4l6hW1EkmSqnX9EL-HQshEBw/b4IxhUoMEOI.jpg?size=1100x1280&amp;quality=95&amp;sign=0c8b5d665a98d7db99c63a0a615338da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2434" cy="29690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5D9E" w:rsidTr="00355D9E">
        <w:tc>
          <w:tcPr>
            <w:tcW w:w="4785" w:type="dxa"/>
          </w:tcPr>
          <w:p w:rsidR="00355D9E" w:rsidRDefault="00355D9E" w:rsidP="00355D9E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10F3727D" wp14:editId="667BD98F">
                  <wp:extent cx="2861310" cy="3038475"/>
                  <wp:effectExtent l="0" t="0" r="0" b="9525"/>
                  <wp:docPr id="2" name="Рисунок 2" descr="https://sun9-78.userapi.com/impg/uObSGA5Giesx3TLbrrwkXox_l4ycC8on-aMDlA/qc2OxkcpqUQ.jpg?size=768x1024&amp;quality=95&amp;sign=bbe8315538258a8f599206536d307d4f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un9-78.userapi.com/impg/uObSGA5Giesx3TLbrrwkXox_l4ycC8on-aMDlA/qc2OxkcpqUQ.jpg?size=768x1024&amp;quality=95&amp;sign=bbe8315538258a8f599206536d307d4f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9864" cy="30475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355D9E" w:rsidRDefault="00355D9E" w:rsidP="00355D9E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71D919B" wp14:editId="5ABFA724">
                  <wp:extent cx="2947035" cy="3038475"/>
                  <wp:effectExtent l="0" t="0" r="5715" b="9525"/>
                  <wp:docPr id="3" name="Рисунок 3" descr="https://sun9-25.userapi.com/impg/cceS2d3NkS92MIA0OqjVj9Etqoy85979Az7QMQ/MkAVSGzSov8.jpg?size=958x1280&amp;quality=95&amp;sign=66a21fbef1bf31a51ffd1ef8b282cc17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sun9-25.userapi.com/impg/cceS2d3NkS92MIA0OqjVj9Etqoy85979Az7QMQ/MkAVSGzSov8.jpg?size=958x1280&amp;quality=95&amp;sign=66a21fbef1bf31a51ffd1ef8b282cc17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4593" cy="30359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55D9E" w:rsidRPr="00355D9E" w:rsidRDefault="00355D9E" w:rsidP="00355D9E">
      <w:pPr>
        <w:rPr>
          <w:rFonts w:ascii="Times New Roman" w:hAnsi="Times New Roman" w:cs="Times New Roman"/>
          <w:sz w:val="28"/>
        </w:rPr>
      </w:pPr>
    </w:p>
    <w:sectPr w:rsidR="00355D9E" w:rsidRPr="00355D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F63"/>
    <w:rsid w:val="00305F63"/>
    <w:rsid w:val="00355D9E"/>
    <w:rsid w:val="007856CB"/>
    <w:rsid w:val="00F11EBA"/>
    <w:rsid w:val="00FC5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5D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55D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5D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5D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55D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5D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Вера</cp:lastModifiedBy>
  <cp:revision>2</cp:revision>
  <dcterms:created xsi:type="dcterms:W3CDTF">2023-05-25T20:18:00Z</dcterms:created>
  <dcterms:modified xsi:type="dcterms:W3CDTF">2023-05-25T20:31:00Z</dcterms:modified>
</cp:coreProperties>
</file>