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1B" w:rsidRPr="002A0630" w:rsidRDefault="00424D1B" w:rsidP="00424D1B">
      <w:pPr>
        <w:rPr>
          <w:rFonts w:ascii="Times New Roman" w:hAnsi="Times New Roman" w:cs="Times New Roman"/>
          <w:sz w:val="28"/>
        </w:rPr>
      </w:pPr>
      <w:r w:rsidRPr="002A0630">
        <w:rPr>
          <w:rFonts w:ascii="Times New Roman" w:hAnsi="Times New Roman" w:cs="Times New Roman"/>
          <w:sz w:val="28"/>
        </w:rPr>
        <w:t>Стихи Маршака читать можно, начиная с дошкольного возраста, а потом и останавливаться не захочется. Как маленький Маршак запомнил на всю жизнь запах пряностей и сладостей, витавший в воздухе при прочтении им восточных сказок “Тысячи и одной ночи”, так и его стихи оказывают сильное впечатление на маленьких благод</w:t>
      </w:r>
      <w:bookmarkStart w:id="0" w:name="_GoBack"/>
      <w:bookmarkEnd w:id="0"/>
      <w:r w:rsidRPr="002A0630">
        <w:rPr>
          <w:rFonts w:ascii="Times New Roman" w:hAnsi="Times New Roman" w:cs="Times New Roman"/>
          <w:sz w:val="28"/>
        </w:rPr>
        <w:t>арных слушателей – наших детей.</w:t>
      </w:r>
    </w:p>
    <w:p w:rsidR="00A62869" w:rsidRPr="002A0630" w:rsidRDefault="00424D1B" w:rsidP="00424D1B">
      <w:pPr>
        <w:rPr>
          <w:rFonts w:ascii="Times New Roman" w:hAnsi="Times New Roman" w:cs="Times New Roman"/>
          <w:sz w:val="28"/>
        </w:rPr>
      </w:pPr>
      <w:r w:rsidRPr="002A0630">
        <w:rPr>
          <w:rFonts w:ascii="Times New Roman" w:hAnsi="Times New Roman" w:cs="Times New Roman"/>
          <w:sz w:val="28"/>
        </w:rPr>
        <w:t>Стихи Самуила Маршака для детей - чистые и честные, именно такие, какими хотел их видеть автор. Маршака читать и грустно, и весело, у его стихов особый детский стиль. Стихи Маршака для детей настолько реалистично передают жизненные картинки, что эффект присутствия просто потрясающий.</w:t>
      </w:r>
    </w:p>
    <w:p w:rsidR="002A0630" w:rsidRPr="002A0630" w:rsidRDefault="002A0630" w:rsidP="002A0630">
      <w:pPr>
        <w:rPr>
          <w:rFonts w:ascii="Times New Roman" w:hAnsi="Times New Roman" w:cs="Times New Roman"/>
          <w:sz w:val="28"/>
        </w:rPr>
      </w:pPr>
      <w:r w:rsidRPr="002A0630">
        <w:rPr>
          <w:rFonts w:ascii="Times New Roman" w:hAnsi="Times New Roman" w:cs="Times New Roman"/>
          <w:sz w:val="28"/>
        </w:rPr>
        <w:t xml:space="preserve">         </w:t>
      </w:r>
      <w:r w:rsidRPr="002A0630">
        <w:rPr>
          <w:rFonts w:ascii="Times New Roman" w:hAnsi="Times New Roman" w:cs="Times New Roman"/>
          <w:b/>
          <w:sz w:val="28"/>
        </w:rPr>
        <w:t>Цель:</w:t>
      </w:r>
      <w:r w:rsidRPr="002A0630">
        <w:rPr>
          <w:rFonts w:ascii="Times New Roman" w:hAnsi="Times New Roman" w:cs="Times New Roman"/>
          <w:sz w:val="28"/>
        </w:rPr>
        <w:t xml:space="preserve"> формирование у</w:t>
      </w:r>
      <w:r>
        <w:rPr>
          <w:rFonts w:ascii="Times New Roman" w:hAnsi="Times New Roman" w:cs="Times New Roman"/>
          <w:sz w:val="28"/>
        </w:rPr>
        <w:t xml:space="preserve"> детей познавательных интересов, </w:t>
      </w:r>
      <w:r w:rsidRPr="002A0630">
        <w:rPr>
          <w:rFonts w:ascii="Times New Roman" w:hAnsi="Times New Roman" w:cs="Times New Roman"/>
          <w:sz w:val="28"/>
        </w:rPr>
        <w:t>зна</w:t>
      </w:r>
      <w:r>
        <w:rPr>
          <w:rFonts w:ascii="Times New Roman" w:hAnsi="Times New Roman" w:cs="Times New Roman"/>
          <w:sz w:val="28"/>
        </w:rPr>
        <w:t xml:space="preserve">комство с творчеством </w:t>
      </w:r>
      <w:proofErr w:type="spellStart"/>
      <w:r>
        <w:rPr>
          <w:rFonts w:ascii="Times New Roman" w:hAnsi="Times New Roman" w:cs="Times New Roman"/>
          <w:sz w:val="28"/>
        </w:rPr>
        <w:t>С.Маршака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A0630" w:rsidRPr="002A0630" w:rsidRDefault="002A0630" w:rsidP="002A0630">
      <w:pPr>
        <w:rPr>
          <w:rFonts w:ascii="Times New Roman" w:hAnsi="Times New Roman" w:cs="Times New Roman"/>
          <w:sz w:val="28"/>
        </w:rPr>
      </w:pPr>
      <w:r w:rsidRPr="002A0630">
        <w:rPr>
          <w:rFonts w:ascii="Times New Roman" w:hAnsi="Times New Roman" w:cs="Times New Roman"/>
          <w:sz w:val="28"/>
        </w:rPr>
        <w:t>В течение меся</w:t>
      </w:r>
      <w:r>
        <w:rPr>
          <w:rFonts w:ascii="Times New Roman" w:hAnsi="Times New Roman" w:cs="Times New Roman"/>
          <w:sz w:val="28"/>
        </w:rPr>
        <w:t>ца воспитанники</w:t>
      </w:r>
      <w:r w:rsidRPr="002A0630">
        <w:rPr>
          <w:rFonts w:ascii="Times New Roman" w:hAnsi="Times New Roman" w:cs="Times New Roman"/>
          <w:sz w:val="28"/>
        </w:rPr>
        <w:t xml:space="preserve"> группы </w:t>
      </w:r>
      <w:r>
        <w:rPr>
          <w:rFonts w:ascii="Times New Roman" w:hAnsi="Times New Roman" w:cs="Times New Roman"/>
          <w:sz w:val="28"/>
        </w:rPr>
        <w:t xml:space="preserve">раннего возраста </w:t>
      </w:r>
      <w:r w:rsidRPr="002A0630">
        <w:rPr>
          <w:rFonts w:ascii="Times New Roman" w:hAnsi="Times New Roman" w:cs="Times New Roman"/>
          <w:sz w:val="28"/>
        </w:rPr>
        <w:t xml:space="preserve">знакомились с рассказами </w:t>
      </w:r>
      <w:r>
        <w:rPr>
          <w:rFonts w:ascii="Times New Roman" w:hAnsi="Times New Roman" w:cs="Times New Roman"/>
          <w:sz w:val="28"/>
        </w:rPr>
        <w:t>и стихотворениями Самуила Маршака</w:t>
      </w:r>
      <w:r w:rsidRPr="002A0630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7466"/>
      </w:tblGrid>
      <w:tr w:rsidR="002A0630" w:rsidTr="002A0630">
        <w:tc>
          <w:tcPr>
            <w:tcW w:w="1805" w:type="dxa"/>
          </w:tcPr>
          <w:p w:rsidR="002A0630" w:rsidRPr="002A0630" w:rsidRDefault="002A0630" w:rsidP="002A0630">
            <w:pPr>
              <w:rPr>
                <w:rFonts w:ascii="Times New Roman" w:hAnsi="Times New Roman" w:cs="Times New Roman"/>
              </w:rPr>
            </w:pPr>
            <w:r w:rsidRPr="002A0630">
              <w:rPr>
                <w:rFonts w:ascii="Times New Roman" w:hAnsi="Times New Roman" w:cs="Times New Roman"/>
                <w:sz w:val="28"/>
              </w:rPr>
              <w:t xml:space="preserve">Знакомство с произведениями </w:t>
            </w:r>
            <w:proofErr w:type="spellStart"/>
            <w:r w:rsidRPr="002A0630">
              <w:rPr>
                <w:rFonts w:ascii="Times New Roman" w:hAnsi="Times New Roman" w:cs="Times New Roman"/>
                <w:sz w:val="28"/>
              </w:rPr>
              <w:t>С.Маршака</w:t>
            </w:r>
            <w:proofErr w:type="spellEnd"/>
            <w:proofErr w:type="gramStart"/>
            <w:r w:rsidRPr="002A0630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2A063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2A0630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2A0630">
              <w:rPr>
                <w:rFonts w:ascii="Times New Roman" w:hAnsi="Times New Roman" w:cs="Times New Roman"/>
                <w:sz w:val="28"/>
              </w:rPr>
              <w:t>ассматривание иллюстраций к ним.</w:t>
            </w:r>
          </w:p>
        </w:tc>
        <w:tc>
          <w:tcPr>
            <w:tcW w:w="7766" w:type="dxa"/>
          </w:tcPr>
          <w:p w:rsidR="002A0630" w:rsidRDefault="002A0630" w:rsidP="002A0630">
            <w:r>
              <w:rPr>
                <w:noProof/>
                <w:lang w:eastAsia="ru-RU"/>
              </w:rPr>
              <w:drawing>
                <wp:inline distT="0" distB="0" distL="0" distR="0" wp14:anchorId="4550A097" wp14:editId="412D9932">
                  <wp:extent cx="4604385" cy="3746668"/>
                  <wp:effectExtent l="0" t="0" r="571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8830" cy="3758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630" w:rsidTr="002A0630">
        <w:tc>
          <w:tcPr>
            <w:tcW w:w="1805" w:type="dxa"/>
            <w:vMerge w:val="restart"/>
          </w:tcPr>
          <w:p w:rsidR="002A0630" w:rsidRPr="002A0630" w:rsidRDefault="002A0630" w:rsidP="002A0630">
            <w:pPr>
              <w:rPr>
                <w:rFonts w:ascii="Times New Roman" w:hAnsi="Times New Roman" w:cs="Times New Roman"/>
              </w:rPr>
            </w:pPr>
            <w:r w:rsidRPr="002A0630">
              <w:rPr>
                <w:rFonts w:ascii="Times New Roman" w:hAnsi="Times New Roman" w:cs="Times New Roman"/>
                <w:sz w:val="28"/>
              </w:rPr>
              <w:lastRenderedPageBreak/>
              <w:t xml:space="preserve">Совместное чтение семей воспитанников </w:t>
            </w:r>
          </w:p>
        </w:tc>
        <w:tc>
          <w:tcPr>
            <w:tcW w:w="7766" w:type="dxa"/>
          </w:tcPr>
          <w:p w:rsidR="002A0630" w:rsidRDefault="002A0630" w:rsidP="002A0630">
            <w:r>
              <w:rPr>
                <w:noProof/>
                <w:lang w:eastAsia="ru-RU"/>
              </w:rPr>
              <w:drawing>
                <wp:inline distT="0" distB="0" distL="0" distR="0" wp14:anchorId="2E1F2618" wp14:editId="7C05420E">
                  <wp:extent cx="4794885" cy="281940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tatRqagP4w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637" cy="282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630" w:rsidTr="002A0630">
        <w:tc>
          <w:tcPr>
            <w:tcW w:w="1805" w:type="dxa"/>
            <w:vMerge/>
          </w:tcPr>
          <w:p w:rsidR="002A0630" w:rsidRDefault="002A0630" w:rsidP="002A0630"/>
        </w:tc>
        <w:tc>
          <w:tcPr>
            <w:tcW w:w="7766" w:type="dxa"/>
          </w:tcPr>
          <w:p w:rsidR="002A0630" w:rsidRDefault="002A0630" w:rsidP="002A063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C3FD08" wp14:editId="29CF161E">
                  <wp:extent cx="4791075" cy="356806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JoExxKkDuw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718" cy="3567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0630" w:rsidRDefault="002A0630" w:rsidP="002A0630"/>
    <w:sectPr w:rsidR="002A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0B"/>
    <w:rsid w:val="002A0630"/>
    <w:rsid w:val="00424D1B"/>
    <w:rsid w:val="007856CB"/>
    <w:rsid w:val="0084600B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2023-09-27T17:22:00Z</dcterms:created>
  <dcterms:modified xsi:type="dcterms:W3CDTF">2023-09-27T17:49:00Z</dcterms:modified>
</cp:coreProperties>
</file>