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83A" w:rsidRPr="00DF783A" w:rsidRDefault="00DF783A" w:rsidP="00DF783A">
      <w:pPr>
        <w:rPr>
          <w:rFonts w:ascii="Times New Roman" w:hAnsi="Times New Roman" w:cs="Times New Roman"/>
          <w:sz w:val="28"/>
        </w:rPr>
      </w:pPr>
      <w:r w:rsidRPr="00DF783A">
        <w:rPr>
          <w:rFonts w:ascii="Times New Roman" w:hAnsi="Times New Roman" w:cs="Times New Roman"/>
          <w:sz w:val="28"/>
        </w:rPr>
        <w:t>В период с 19 марта по 25 марта в нашем детском саду проходила выставка детского рисунка, посвящённая безопасности дорожного движения.</w:t>
      </w:r>
    </w:p>
    <w:p w:rsidR="00DF783A" w:rsidRPr="00DF783A" w:rsidRDefault="00DF783A" w:rsidP="00DF783A">
      <w:pPr>
        <w:rPr>
          <w:rFonts w:ascii="Times New Roman" w:hAnsi="Times New Roman" w:cs="Times New Roman"/>
          <w:sz w:val="28"/>
        </w:rPr>
      </w:pPr>
      <w:r w:rsidRPr="00DF783A">
        <w:rPr>
          <w:rFonts w:ascii="Times New Roman" w:hAnsi="Times New Roman" w:cs="Times New Roman"/>
          <w:sz w:val="28"/>
        </w:rPr>
        <w:t>Целью выставки являлась пропаганда среди детей и родителей правил дорожного движения  и привитие твердых навыков безопасного поведения на улицах и дорогах.</w:t>
      </w:r>
      <w:bookmarkStart w:id="0" w:name="_GoBack"/>
      <w:bookmarkEnd w:id="0"/>
    </w:p>
    <w:p w:rsidR="00DF783A" w:rsidRPr="00DF783A" w:rsidRDefault="00DF783A" w:rsidP="00DF783A">
      <w:pPr>
        <w:rPr>
          <w:rFonts w:ascii="Times New Roman" w:hAnsi="Times New Roman" w:cs="Times New Roman"/>
          <w:sz w:val="28"/>
        </w:rPr>
      </w:pPr>
      <w:r w:rsidRPr="00DF783A">
        <w:rPr>
          <w:rFonts w:ascii="Times New Roman" w:hAnsi="Times New Roman" w:cs="Times New Roman"/>
          <w:sz w:val="28"/>
        </w:rPr>
        <w:t>Пришла весна, тает снег, протаяла дорога и тротуары, пешеходные дорожки. Хочется обратить внимание на соблюдение правил дорожного движения, так как многие дети уже ездят на велосипедах и самокатах.</w:t>
      </w:r>
    </w:p>
    <w:p w:rsidR="00A62869" w:rsidRPr="00DF783A" w:rsidRDefault="00DF783A" w:rsidP="00DF783A">
      <w:pPr>
        <w:rPr>
          <w:rFonts w:ascii="Times New Roman" w:hAnsi="Times New Roman" w:cs="Times New Roman"/>
          <w:sz w:val="28"/>
        </w:rPr>
      </w:pPr>
      <w:r w:rsidRPr="00DF783A">
        <w:rPr>
          <w:rFonts w:ascii="Times New Roman" w:hAnsi="Times New Roman" w:cs="Times New Roman"/>
          <w:sz w:val="28"/>
        </w:rPr>
        <w:t>Будьте бдительны и осторожны!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05"/>
        <w:gridCol w:w="4266"/>
      </w:tblGrid>
      <w:tr w:rsidR="00DF783A" w:rsidTr="00DF783A">
        <w:tc>
          <w:tcPr>
            <w:tcW w:w="4785" w:type="dxa"/>
          </w:tcPr>
          <w:p w:rsidR="00DF783A" w:rsidRDefault="00DF783A" w:rsidP="00DF783A">
            <w:r>
              <w:rPr>
                <w:noProof/>
                <w:lang w:eastAsia="ru-RU"/>
              </w:rPr>
              <w:drawing>
                <wp:inline distT="0" distB="0" distL="0" distR="0" wp14:anchorId="1CF22B85">
                  <wp:extent cx="3305175" cy="3177540"/>
                  <wp:effectExtent l="0" t="0" r="9525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0643" cy="31827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F783A" w:rsidRDefault="00DF783A" w:rsidP="00DF783A">
            <w:r w:rsidRPr="00DF783A">
              <w:drawing>
                <wp:inline distT="0" distB="0" distL="0" distR="0">
                  <wp:extent cx="2638425" cy="3289816"/>
                  <wp:effectExtent l="0" t="0" r="0" b="6350"/>
                  <wp:docPr id="3" name="Рисунок 3" descr="https://sun9-3.userapi.com/impg/0rPQ7bL-4u-43n7DgoF5vmE0y6TXojzj6oPC2w/uBS9mHqxrw0.jpg?size=1626x2160&amp;quality=95&amp;sign=b95a91335aa7a882eef2a57a93f5ded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3.userapi.com/impg/0rPQ7bL-4u-43n7DgoF5vmE0y6TXojzj6oPC2w/uBS9mHqxrw0.jpg?size=1626x2160&amp;quality=95&amp;sign=b95a91335aa7a882eef2a57a93f5ded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238" cy="3293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83A" w:rsidTr="00DF783A">
        <w:tc>
          <w:tcPr>
            <w:tcW w:w="4785" w:type="dxa"/>
          </w:tcPr>
          <w:p w:rsidR="00DF783A" w:rsidRDefault="00DF783A" w:rsidP="00DF783A">
            <w:r w:rsidRPr="00DF783A">
              <w:lastRenderedPageBreak/>
              <w:drawing>
                <wp:inline distT="0" distB="0" distL="0" distR="0">
                  <wp:extent cx="3204210" cy="3415665"/>
                  <wp:effectExtent l="0" t="0" r="0" b="0"/>
                  <wp:docPr id="4" name="Рисунок 4" descr="https://sun9-22.userapi.com/impg/dvbRNfPwo2buGMuyx_e6uEmlrVqe6Rc7lYV16w/FxehjBcx4IA.jpg?size=1626x2160&amp;quality=95&amp;sign=57960821d533a4bed8c5b41cc6b7a28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un9-22.userapi.com/impg/dvbRNfPwo2buGMuyx_e6uEmlrVqe6Rc7lYV16w/FxehjBcx4IA.jpg?size=1626x2160&amp;quality=95&amp;sign=57960821d533a4bed8c5b41cc6b7a28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8494" cy="343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DF783A" w:rsidRDefault="00DF783A" w:rsidP="00DF783A">
            <w:r w:rsidRPr="00DF783A">
              <w:drawing>
                <wp:inline distT="0" distB="0" distL="0" distR="0">
                  <wp:extent cx="2634615" cy="3499859"/>
                  <wp:effectExtent l="0" t="0" r="0" b="5715"/>
                  <wp:docPr id="5" name="Рисунок 5" descr="https://sun9-60.userapi.com/impg/9_mqRvdKVMiYwLXWkfAlJPo-90mBGpc4Is3uNw/nqvRyGYQ-3M.jpg?size=1626x2160&amp;quality=95&amp;sign=269eb2eb9131c4bf17cc4549109f988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un9-60.userapi.com/impg/9_mqRvdKVMiYwLXWkfAlJPo-90mBGpc4Is3uNw/nqvRyGYQ-3M.jpg?size=1626x2160&amp;quality=95&amp;sign=269eb2eb9131c4bf17cc4549109f988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291" cy="350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783A" w:rsidRDefault="00DF783A" w:rsidP="00DF783A"/>
    <w:p w:rsidR="00DF783A" w:rsidRDefault="00DF783A" w:rsidP="00DF783A"/>
    <w:sectPr w:rsidR="00DF7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8E"/>
    <w:rsid w:val="007856CB"/>
    <w:rsid w:val="0083138E"/>
    <w:rsid w:val="00DF783A"/>
    <w:rsid w:val="00FC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83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7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83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F7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2024-03-28T19:07:00Z</dcterms:created>
  <dcterms:modified xsi:type="dcterms:W3CDTF">2024-03-28T19:16:00Z</dcterms:modified>
</cp:coreProperties>
</file>